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5F" w:rsidRDefault="00C9425F" w:rsidP="00C9425F">
      <w:pPr>
        <w:spacing w:after="0" w:line="269" w:lineRule="exact"/>
        <w:ind w:right="300"/>
        <w:jc w:val="right"/>
        <w:rPr>
          <w:rFonts w:ascii="Times New Roman" w:eastAsia="Times New Roman" w:hAnsi="Times New Roman" w:cs="Times New Roman"/>
          <w:lang w:eastAsia="ru-RU"/>
        </w:rPr>
      </w:pPr>
      <w:r w:rsidRPr="00C9425F">
        <w:rPr>
          <w:rFonts w:ascii="Times New Roman" w:eastAsia="Times New Roman" w:hAnsi="Times New Roman" w:cs="Times New Roman"/>
          <w:lang w:eastAsia="ru-RU"/>
        </w:rPr>
        <w:t xml:space="preserve">УТВЕРЖДАЮ </w:t>
      </w:r>
    </w:p>
    <w:p w:rsidR="00C9425F" w:rsidRDefault="00C9425F" w:rsidP="00C9425F">
      <w:pPr>
        <w:spacing w:after="0" w:line="269" w:lineRule="exact"/>
        <w:ind w:right="300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C9425F">
        <w:rPr>
          <w:rFonts w:ascii="Times New Roman" w:eastAsia="Times New Roman" w:hAnsi="Times New Roman" w:cs="Times New Roman"/>
          <w:u w:val="single"/>
          <w:lang w:eastAsia="ru-RU"/>
        </w:rPr>
        <w:t xml:space="preserve">Председатель правления Государственной </w:t>
      </w:r>
    </w:p>
    <w:p w:rsidR="00C9425F" w:rsidRPr="00C9425F" w:rsidRDefault="00C9425F" w:rsidP="00C9425F">
      <w:pPr>
        <w:spacing w:after="0" w:line="269" w:lineRule="exact"/>
        <w:ind w:right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5F">
        <w:rPr>
          <w:rFonts w:ascii="Times New Roman" w:eastAsia="Times New Roman" w:hAnsi="Times New Roman" w:cs="Times New Roman"/>
          <w:u w:val="single"/>
          <w:lang w:eastAsia="ru-RU"/>
        </w:rPr>
        <w:t>компании «Российские автомобильные дороги»</w:t>
      </w:r>
    </w:p>
    <w:p w:rsidR="00C9425F" w:rsidRDefault="00C9425F" w:rsidP="00C9425F">
      <w:pPr>
        <w:spacing w:after="0" w:line="0" w:lineRule="atLeast"/>
        <w:ind w:right="301"/>
        <w:jc w:val="right"/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ru-RU"/>
        </w:rPr>
      </w:pPr>
      <w:r w:rsidRPr="00C9425F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ru-RU"/>
        </w:rPr>
        <w:t>(.наименование должности, утверждающего докум</w:t>
      </w:r>
      <w:r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ru-RU"/>
        </w:rPr>
        <w:t xml:space="preserve">ентацию, включая </w:t>
      </w:r>
    </w:p>
    <w:p w:rsidR="00C9425F" w:rsidRPr="00C9425F" w:rsidRDefault="00C9425F" w:rsidP="00C9425F">
      <w:pPr>
        <w:spacing w:after="0" w:line="0" w:lineRule="atLeast"/>
        <w:ind w:right="3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ru-RU"/>
        </w:rPr>
        <w:t>наименование Г</w:t>
      </w:r>
      <w:r w:rsidRPr="00C9425F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ru-RU"/>
        </w:rPr>
        <w:t>осударственной компании</w:t>
      </w:r>
      <w:r w:rsidRPr="00C9425F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val="en-US"/>
        </w:rPr>
        <w:t>j</w:t>
      </w:r>
    </w:p>
    <w:p w:rsidR="00C9425F" w:rsidRPr="00C9425F" w:rsidRDefault="00C9425F" w:rsidP="00C9425F">
      <w:pPr>
        <w:spacing w:before="480" w:after="60" w:line="240" w:lineRule="auto"/>
        <w:ind w:right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5F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ru-RU"/>
        </w:rPr>
        <w:t>(личная подпись лица, утверждающего документацию)</w:t>
      </w:r>
    </w:p>
    <w:p w:rsidR="00C9425F" w:rsidRDefault="00C9425F" w:rsidP="00C9425F">
      <w:pPr>
        <w:spacing w:before="60" w:after="60" w:line="240" w:lineRule="auto"/>
        <w:ind w:right="300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C9425F">
        <w:rPr>
          <w:rFonts w:ascii="Times New Roman" w:eastAsia="Times New Roman" w:hAnsi="Times New Roman" w:cs="Times New Roman"/>
          <w:u w:val="single"/>
          <w:lang w:eastAsia="ru-RU"/>
        </w:rPr>
        <w:t>Сергей Валентинович Кельбах</w:t>
      </w:r>
    </w:p>
    <w:p w:rsidR="00C9425F" w:rsidRDefault="00C9425F" w:rsidP="00C9425F">
      <w:pPr>
        <w:spacing w:before="60" w:after="60" w:line="240" w:lineRule="auto"/>
        <w:ind w:right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5F" w:rsidRPr="00C9425F" w:rsidRDefault="00C9425F" w:rsidP="00C9425F">
      <w:pPr>
        <w:spacing w:before="60" w:after="60" w:line="240" w:lineRule="auto"/>
        <w:ind w:right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30" w:rsidRDefault="00C9425F" w:rsidP="00C9425F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9425F">
        <w:rPr>
          <w:rFonts w:ascii="Times New Roman" w:hAnsi="Times New Roman" w:cs="Times New Roman"/>
          <w:b/>
          <w:bCs/>
          <w:sz w:val="23"/>
          <w:szCs w:val="23"/>
        </w:rPr>
        <w:t>Извещение и документация о проведении прямой закупки</w:t>
      </w:r>
    </w:p>
    <w:tbl>
      <w:tblPr>
        <w:tblW w:w="10267" w:type="dxa"/>
        <w:tblInd w:w="-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94"/>
        <w:gridCol w:w="12"/>
        <w:gridCol w:w="4272"/>
        <w:gridCol w:w="5497"/>
        <w:gridCol w:w="31"/>
      </w:tblGrid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98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Прямая закупка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562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Государственная компания «Российские автомобильные</w:t>
            </w:r>
          </w:p>
          <w:p w:rsidR="00C9425F" w:rsidRPr="00C9425F" w:rsidRDefault="00C9425F" w:rsidP="00C942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дороги»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562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127006, г. Москва, Страстной бульвар, дом 9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562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  <w:bookmarkStart w:id="0" w:name="_GoBack"/>
            <w:bookmarkEnd w:id="0"/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127006, г. Москва, Страстной бульвар, дом 9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88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Болталин Владимир Сергеевич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88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 заказчика: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+7 (495) 727-11-95, доб. 31-30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88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заказчика;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9425F">
                <w:rPr>
                  <w:rFonts w:ascii="Times New Roman" w:eastAsia="Times New Roman" w:hAnsi="Times New Roman" w:cs="Times New Roman"/>
                  <w:lang w:val="en-US"/>
                </w:rPr>
                <w:t>V.BoItanin@russianhighways.ru</w:t>
              </w:r>
            </w:hyperlink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1668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Default="00C9425F" w:rsidP="00C9425F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заключается согласно подпункта 3 пункта 2 </w:t>
            </w:r>
          </w:p>
          <w:p w:rsidR="00C9425F" w:rsidRPr="00C9425F" w:rsidRDefault="00C9425F" w:rsidP="00C9425F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 xml:space="preserve">статьи 11.1 Главы 11 Порядка закупочной деятельности Государственной компании «Российские автомобильные дороги» (утверждённого приказом № 91 от 15 июля 2016 </w:t>
            </w: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г.)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1215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Default="00C9425F" w:rsidP="00C9425F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Проведении прямой закупки у субъекта </w:t>
            </w:r>
          </w:p>
          <w:p w:rsidR="00C9425F" w:rsidRPr="00C9425F" w:rsidRDefault="00C9425F" w:rsidP="00C9425F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 xml:space="preserve">малого или среднего предпринимательства </w:t>
            </w:r>
            <w:r w:rsidRPr="00C94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Указывается у малого или среднего предпринимательства в соответствии с планом закупки (ДА/НЕТ)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221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  <w:p w:rsidR="00C9425F" w:rsidRPr="00C9425F" w:rsidRDefault="00C9425F" w:rsidP="00C9425F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предмет договора в соответствии с планами закупки Государственной компании)'.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проведению государственной экспертизы проектной документации и результатов инженерных изысканий «Строительство с последующей эксплуатацией на платной основе «Нового выхода на МКАД с федеральной автомобильной дороги М-7 «Волга» на участке МКАД - км 60 (обходы г. Балашиха, Ногинск), Московская область». I этап строительства. 11одготовка территории строительства»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88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Код ОКПД2: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71.20.19.111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88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71.20.61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971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  <w:r w:rsidRPr="00C94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в соответствии с планами закупки Государственной компании)'.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566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проектом Договора, являющимся неотъемлемой частью закупочной Документации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1596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</w:t>
            </w:r>
          </w:p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Pr="00C94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(в соответствии с планами закупки</w:t>
            </w:r>
          </w:p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Государственной компании и проектом договора)'.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Март 2017-май 2017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93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(в соответствии с планами закупки Государственной компании и проектом договора):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93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6 242 991,07 (Шесть миллионов двести сорок две тысячи девятьсот девяносто один рубль 7 коп)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93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93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93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Требования не установлены.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93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Требования не установлены.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93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Требования не установлены.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93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Требования не установлены.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93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 xml:space="preserve">Формы, порядок, дата начала и дата окончания срока предоставления участникам </w:t>
            </w: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закупки разъяснений положений документации о закупке: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93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93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Критерии не установлены.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93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Порядок не установлен.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93"/>
        </w:trPr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Документация не предоставляется.</w:t>
            </w: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1" w:type="dxa"/>
          <w:trHeight w:val="128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9425F" w:rsidRPr="00C9425F" w:rsidTr="00C94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1" w:type="dxa"/>
          <w:trHeight w:val="23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5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Pr="00C942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(указывается процент привлечения к исполнению субподрядчиков из числа субъектов малого и среднего 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планами закупки Государственной компании и проектом договора,):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25F" w:rsidRPr="00C9425F" w:rsidRDefault="00C9425F" w:rsidP="00C9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9425F" w:rsidRPr="00C9425F" w:rsidRDefault="00C9425F" w:rsidP="00C9425F">
      <w:pPr>
        <w:spacing w:before="240" w:after="60" w:line="240" w:lineRule="auto"/>
        <w:ind w:left="1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5F">
        <w:rPr>
          <w:rFonts w:ascii="Times New Roman" w:eastAsia="Times New Roman" w:hAnsi="Times New Roman" w:cs="Times New Roman"/>
          <w:lang w:eastAsia="ru-RU"/>
        </w:rPr>
        <w:t>Размещение извещения о проведении прямой закупки носит информационный характер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25F">
        <w:rPr>
          <w:rFonts w:ascii="Times New Roman" w:eastAsia="Times New Roman" w:hAnsi="Times New Roman" w:cs="Times New Roman"/>
          <w:lang w:eastAsia="ru-RU"/>
        </w:rPr>
        <w:t>не предусматривает отбор участников.</w:t>
      </w:r>
    </w:p>
    <w:p w:rsidR="00C9425F" w:rsidRPr="00C9425F" w:rsidRDefault="00C9425F" w:rsidP="00C9425F">
      <w:pPr>
        <w:jc w:val="center"/>
        <w:rPr>
          <w:rFonts w:ascii="Times New Roman" w:hAnsi="Times New Roman" w:cs="Times New Roman"/>
        </w:rPr>
      </w:pPr>
    </w:p>
    <w:sectPr w:rsidR="00C9425F" w:rsidRPr="00C9425F" w:rsidSect="00C9425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AC"/>
    <w:rsid w:val="00355FB4"/>
    <w:rsid w:val="00963F36"/>
    <w:rsid w:val="00C9425F"/>
    <w:rsid w:val="00F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344C2-8CD7-4CC0-A91D-0CE74D80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BoItanin@russianhighwa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Илья Валерьевич</dc:creator>
  <cp:keywords/>
  <dc:description/>
  <cp:lastModifiedBy>Некрасов Илья Валерьевич</cp:lastModifiedBy>
  <cp:revision>3</cp:revision>
  <dcterms:created xsi:type="dcterms:W3CDTF">2017-03-16T12:28:00Z</dcterms:created>
  <dcterms:modified xsi:type="dcterms:W3CDTF">2017-03-16T12:36:00Z</dcterms:modified>
</cp:coreProperties>
</file>