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00F88" w14:textId="77777777" w:rsidR="00D8025A" w:rsidRPr="006D1818" w:rsidRDefault="00D8025A" w:rsidP="00D8025A">
      <w:pPr>
        <w:pStyle w:val="a4"/>
        <w:spacing w:before="0"/>
        <w:ind w:left="0"/>
        <w:rPr>
          <w:color w:val="000000"/>
          <w:sz w:val="24"/>
        </w:rPr>
      </w:pPr>
      <w:r>
        <w:rPr>
          <w:color w:val="000000"/>
          <w:sz w:val="24"/>
        </w:rPr>
        <w:t>_____________________/</w:t>
      </w:r>
      <w:r w:rsidRPr="006D1818">
        <w:rPr>
          <w:color w:val="000000"/>
          <w:sz w:val="24"/>
        </w:rPr>
        <w:t>ДОГОВОР № ___________________</w:t>
      </w:r>
    </w:p>
    <w:p w14:paraId="4810C087" w14:textId="77777777" w:rsidR="00D8025A" w:rsidRDefault="00D8025A" w:rsidP="00D8025A">
      <w:pPr>
        <w:jc w:val="center"/>
        <w:rPr>
          <w:b/>
          <w:color w:val="000000"/>
        </w:rPr>
      </w:pPr>
      <w:r w:rsidRPr="006D1818">
        <w:rPr>
          <w:b/>
          <w:color w:val="000000"/>
        </w:rPr>
        <w:t xml:space="preserve">на выполнение работ </w:t>
      </w:r>
      <w:r w:rsidRPr="002E37B4">
        <w:rPr>
          <w:b/>
          <w:color w:val="000000"/>
        </w:rPr>
        <w:t xml:space="preserve">по расчету начальной цены договора </w:t>
      </w:r>
      <w:r>
        <w:rPr>
          <w:b/>
          <w:color w:val="000000"/>
        </w:rPr>
        <w:t>в целях организации и проведения закупок товаров, работ, услуг, предоставлению имущества (имущественных прав) в Государственной компании «Российские автомобильные дороги»</w:t>
      </w:r>
    </w:p>
    <w:p w14:paraId="45B6D901" w14:textId="77777777" w:rsidR="00D8025A" w:rsidRDefault="00D8025A" w:rsidP="00D8025A">
      <w:pPr>
        <w:jc w:val="center"/>
        <w:rPr>
          <w:b/>
          <w:color w:val="000000"/>
        </w:rPr>
      </w:pPr>
    </w:p>
    <w:p w14:paraId="12AFCCAA" w14:textId="77777777" w:rsidR="00D8025A" w:rsidRPr="006D1818" w:rsidRDefault="00D8025A" w:rsidP="00D8025A">
      <w:pPr>
        <w:pStyle w:val="a4"/>
        <w:spacing w:before="0"/>
        <w:ind w:left="0"/>
        <w:jc w:val="left"/>
        <w:rPr>
          <w:b w:val="0"/>
          <w:sz w:val="24"/>
        </w:rPr>
      </w:pPr>
      <w:r w:rsidRPr="006D1818">
        <w:rPr>
          <w:b w:val="0"/>
          <w:sz w:val="24"/>
        </w:rPr>
        <w:t xml:space="preserve">г. Москва </w:t>
      </w:r>
      <w:r w:rsidRPr="006D1818">
        <w:rPr>
          <w:sz w:val="24"/>
        </w:rPr>
        <w:t xml:space="preserve">                                       </w:t>
      </w:r>
      <w:r w:rsidRPr="006D1818">
        <w:rPr>
          <w:sz w:val="24"/>
        </w:rPr>
        <w:tab/>
        <w:t xml:space="preserve">                                                           </w:t>
      </w:r>
      <w:r>
        <w:rPr>
          <w:sz w:val="24"/>
        </w:rPr>
        <w:t xml:space="preserve">     </w:t>
      </w:r>
      <w:r w:rsidRPr="006D1818">
        <w:rPr>
          <w:b w:val="0"/>
          <w:sz w:val="24"/>
        </w:rPr>
        <w:t>«___» ________ 201</w:t>
      </w:r>
      <w:r>
        <w:rPr>
          <w:b w:val="0"/>
          <w:sz w:val="24"/>
        </w:rPr>
        <w:t>6 года</w:t>
      </w:r>
    </w:p>
    <w:p w14:paraId="7D4B4C4D" w14:textId="77777777" w:rsidR="00D8025A" w:rsidRDefault="00D8025A" w:rsidP="00D8025A">
      <w:pPr>
        <w:pStyle w:val="Style57"/>
        <w:ind w:firstLine="709"/>
        <w:jc w:val="both"/>
        <w:rPr>
          <w:rStyle w:val="FontStyle134"/>
          <w:b w:val="0"/>
          <w:sz w:val="24"/>
          <w:szCs w:val="24"/>
        </w:rPr>
      </w:pPr>
    </w:p>
    <w:p w14:paraId="4CBB2F2A" w14:textId="77777777" w:rsidR="00D8025A" w:rsidRPr="00E74479" w:rsidRDefault="00D8025A" w:rsidP="00D8025A">
      <w:pPr>
        <w:pStyle w:val="Style57"/>
        <w:ind w:firstLine="709"/>
        <w:jc w:val="both"/>
        <w:rPr>
          <w:rStyle w:val="FontStyle135"/>
          <w:sz w:val="24"/>
          <w:szCs w:val="24"/>
        </w:rPr>
      </w:pPr>
      <w:r w:rsidRPr="005C10B1">
        <w:rPr>
          <w:rStyle w:val="FontStyle134"/>
          <w:sz w:val="24"/>
          <w:szCs w:val="24"/>
        </w:rPr>
        <w:t xml:space="preserve">Государственная компания «Российские </w:t>
      </w:r>
      <w:r w:rsidRPr="00E74479">
        <w:rPr>
          <w:rStyle w:val="FontStyle134"/>
          <w:sz w:val="24"/>
          <w:szCs w:val="24"/>
        </w:rPr>
        <w:t>автомобильные дороги» (Государственная компания «Автодор»)</w:t>
      </w:r>
      <w:r w:rsidRPr="00E74479">
        <w:rPr>
          <w:rStyle w:val="FontStyle134"/>
          <w:b w:val="0"/>
          <w:sz w:val="24"/>
          <w:szCs w:val="24"/>
        </w:rPr>
        <w:t>,</w:t>
      </w:r>
      <w:r w:rsidRPr="00E74479">
        <w:rPr>
          <w:rStyle w:val="FontStyle135"/>
          <w:sz w:val="24"/>
          <w:szCs w:val="24"/>
        </w:rPr>
        <w:t xml:space="preserve"> именуемая в дальнейшем </w:t>
      </w:r>
      <w:r w:rsidRPr="00E74479">
        <w:rPr>
          <w:rStyle w:val="FontStyle135"/>
          <w:b/>
          <w:sz w:val="24"/>
          <w:szCs w:val="24"/>
        </w:rPr>
        <w:t>«Заказчик»</w:t>
      </w:r>
      <w:r w:rsidRPr="00E74479">
        <w:t xml:space="preserve">, </w:t>
      </w:r>
      <w:r w:rsidRPr="006D1818">
        <w:t xml:space="preserve">в лице </w:t>
      </w:r>
      <w:r>
        <w:t>первого заместителя п</w:t>
      </w:r>
      <w:r w:rsidRPr="006D1818">
        <w:t>редседателя правления</w:t>
      </w:r>
      <w:r>
        <w:t xml:space="preserve"> по технической политике</w:t>
      </w:r>
      <w:r w:rsidRPr="006D1818">
        <w:t xml:space="preserve"> </w:t>
      </w:r>
      <w:proofErr w:type="spellStart"/>
      <w:r>
        <w:t>Урманова</w:t>
      </w:r>
      <w:proofErr w:type="spellEnd"/>
      <w:r>
        <w:t xml:space="preserve"> Игоря Александровича</w:t>
      </w:r>
      <w:r w:rsidRPr="006D1818">
        <w:t xml:space="preserve">, действующего на основании </w:t>
      </w:r>
      <w:r>
        <w:t>доверенности № Д-16140087 от 14.04.2016</w:t>
      </w:r>
      <w:r w:rsidRPr="006D1818">
        <w:rPr>
          <w:rStyle w:val="FontStyle135"/>
          <w:sz w:val="24"/>
          <w:szCs w:val="24"/>
        </w:rPr>
        <w:t>, с одной стороны</w:t>
      </w:r>
      <w:r w:rsidRPr="00E74479">
        <w:rPr>
          <w:rStyle w:val="FontStyle135"/>
          <w:sz w:val="24"/>
          <w:szCs w:val="24"/>
        </w:rPr>
        <w:t xml:space="preserve">, </w:t>
      </w:r>
    </w:p>
    <w:p w14:paraId="440D4E93" w14:textId="77777777" w:rsidR="00D8025A" w:rsidRPr="006D1818" w:rsidRDefault="00D8025A" w:rsidP="00D8025A">
      <w:pPr>
        <w:pStyle w:val="Style57"/>
        <w:ind w:firstLine="709"/>
        <w:jc w:val="both"/>
        <w:rPr>
          <w:rStyle w:val="FontStyle135"/>
          <w:sz w:val="24"/>
          <w:szCs w:val="24"/>
        </w:rPr>
      </w:pPr>
      <w:r w:rsidRPr="006D1818">
        <w:rPr>
          <w:rStyle w:val="FontStyle135"/>
          <w:sz w:val="24"/>
          <w:szCs w:val="24"/>
        </w:rPr>
        <w:t xml:space="preserve">и </w:t>
      </w:r>
      <w:r w:rsidRPr="006D1818">
        <w:rPr>
          <w:rStyle w:val="FontStyle135"/>
          <w:b/>
          <w:sz w:val="24"/>
          <w:szCs w:val="24"/>
        </w:rPr>
        <w:t>Общество с ограниченной ответственностью «Автодор-Инжиниринг»</w:t>
      </w:r>
      <w:r>
        <w:rPr>
          <w:rStyle w:val="FontStyle135"/>
          <w:b/>
          <w:sz w:val="24"/>
          <w:szCs w:val="24"/>
        </w:rPr>
        <w:t xml:space="preserve"> (ООО «Автодор-Инжиниринг»)</w:t>
      </w:r>
      <w:r w:rsidRPr="006D1818">
        <w:rPr>
          <w:rStyle w:val="FontStyle135"/>
          <w:b/>
          <w:sz w:val="24"/>
          <w:szCs w:val="24"/>
        </w:rPr>
        <w:t xml:space="preserve">, </w:t>
      </w:r>
      <w:r w:rsidRPr="006D1818">
        <w:rPr>
          <w:rStyle w:val="FontStyle135"/>
          <w:sz w:val="24"/>
          <w:szCs w:val="24"/>
        </w:rPr>
        <w:t xml:space="preserve">именуемое в дальнейшем </w:t>
      </w:r>
      <w:r w:rsidRPr="006D1818">
        <w:rPr>
          <w:rStyle w:val="FontStyle135"/>
          <w:b/>
          <w:sz w:val="24"/>
          <w:szCs w:val="24"/>
        </w:rPr>
        <w:t>«Исполнитель»</w:t>
      </w:r>
      <w:r w:rsidRPr="006D1818">
        <w:rPr>
          <w:rStyle w:val="FontStyle135"/>
          <w:sz w:val="24"/>
          <w:szCs w:val="24"/>
        </w:rPr>
        <w:t xml:space="preserve">, в лице </w:t>
      </w:r>
      <w:r>
        <w:rPr>
          <w:rStyle w:val="FontStyle135"/>
          <w:sz w:val="24"/>
          <w:szCs w:val="24"/>
        </w:rPr>
        <w:t>заместителя г</w:t>
      </w:r>
      <w:r w:rsidRPr="006D1818">
        <w:rPr>
          <w:rStyle w:val="FontStyle135"/>
          <w:sz w:val="24"/>
          <w:szCs w:val="24"/>
        </w:rPr>
        <w:t xml:space="preserve">енерального директора </w:t>
      </w:r>
      <w:proofErr w:type="spellStart"/>
      <w:r>
        <w:rPr>
          <w:rStyle w:val="FontStyle135"/>
          <w:sz w:val="24"/>
          <w:szCs w:val="24"/>
        </w:rPr>
        <w:t>Борыгина</w:t>
      </w:r>
      <w:proofErr w:type="spellEnd"/>
      <w:r>
        <w:rPr>
          <w:rStyle w:val="FontStyle135"/>
          <w:sz w:val="24"/>
          <w:szCs w:val="24"/>
        </w:rPr>
        <w:t xml:space="preserve"> Сергея Тимофеевича</w:t>
      </w:r>
      <w:r w:rsidRPr="006D1818">
        <w:rPr>
          <w:rStyle w:val="FontStyle135"/>
          <w:sz w:val="24"/>
          <w:szCs w:val="24"/>
        </w:rPr>
        <w:t xml:space="preserve">, </w:t>
      </w:r>
      <w:r w:rsidRPr="0003793D">
        <w:rPr>
          <w:rStyle w:val="FontStyle135"/>
          <w:sz w:val="24"/>
          <w:szCs w:val="24"/>
        </w:rPr>
        <w:t>действующего на основании доверенности №</w:t>
      </w:r>
      <w:r>
        <w:rPr>
          <w:rStyle w:val="FontStyle135"/>
          <w:sz w:val="24"/>
          <w:szCs w:val="24"/>
        </w:rPr>
        <w:t xml:space="preserve"> 133/17 от 01.09.2016</w:t>
      </w:r>
      <w:r w:rsidRPr="006D1818">
        <w:rPr>
          <w:rStyle w:val="FontStyle135"/>
          <w:sz w:val="24"/>
          <w:szCs w:val="24"/>
        </w:rPr>
        <w:t xml:space="preserve">, с другой стороны, далее совместно или по отдельности именуемые </w:t>
      </w:r>
      <w:r w:rsidRPr="006D1818">
        <w:rPr>
          <w:rStyle w:val="FontStyle135"/>
          <w:b/>
          <w:sz w:val="24"/>
          <w:szCs w:val="24"/>
        </w:rPr>
        <w:t>«Стороны»</w:t>
      </w:r>
      <w:r w:rsidRPr="006D1818">
        <w:rPr>
          <w:rStyle w:val="FontStyle135"/>
          <w:sz w:val="24"/>
          <w:szCs w:val="24"/>
        </w:rPr>
        <w:t xml:space="preserve"> или «Сторона»</w:t>
      </w:r>
      <w:r>
        <w:rPr>
          <w:rStyle w:val="FontStyle135"/>
          <w:sz w:val="24"/>
          <w:szCs w:val="24"/>
        </w:rPr>
        <w:t>,</w:t>
      </w:r>
    </w:p>
    <w:p w14:paraId="4D8C41F5" w14:textId="77777777" w:rsidR="00D8025A" w:rsidRPr="006D1818" w:rsidRDefault="00D8025A" w:rsidP="00D8025A">
      <w:pPr>
        <w:pStyle w:val="a6"/>
        <w:spacing w:after="0"/>
        <w:ind w:firstLine="709"/>
        <w:jc w:val="both"/>
      </w:pPr>
      <w:proofErr w:type="gramStart"/>
      <w:r w:rsidRPr="005F27FE">
        <w:t>заключили</w:t>
      </w:r>
      <w:r>
        <w:t xml:space="preserve"> в порядке проведения прямой закупки</w:t>
      </w:r>
      <w:r w:rsidRPr="005F27FE">
        <w:t xml:space="preserve"> в</w:t>
      </w:r>
      <w:r w:rsidRPr="006D1818">
        <w:t xml:space="preserve"> соответствии с положениями Федерального закона от 18.07.2011 № 223-ФЗ «О закупках товаров, работ, услуг отдельными видами юридических лиц»</w:t>
      </w:r>
      <w:r>
        <w:t>,</w:t>
      </w:r>
      <w:r w:rsidRPr="006D1818">
        <w:t xml:space="preserve"> на основании Порядка закупочной деятельности Государственной компании «Автодор», в целях</w:t>
      </w:r>
      <w:r>
        <w:t xml:space="preserve"> реализации задач, установленных</w:t>
      </w:r>
      <w:r w:rsidRPr="006D1818">
        <w:t xml:space="preserve"> </w:t>
      </w:r>
      <w:r w:rsidRPr="005F27FE">
        <w:t>Федеральным законом от 17.07.2009 № 145-ФЗ «О Государственной компании «Российские автомобильные дороги» и о внесении изменений в отдельные законодательные акты Российской Федерации»</w:t>
      </w:r>
      <w:r>
        <w:t xml:space="preserve"> и </w:t>
      </w:r>
      <w:r w:rsidRPr="005C10B1">
        <w:t>выполнения</w:t>
      </w:r>
      <w:proofErr w:type="gramEnd"/>
      <w:r w:rsidRPr="006D1818">
        <w:t xml:space="preserve"> Программы деятельности Государственной компании «Автодор» на долгосрочный период (2010 – 2020 годы) настоящий договор (далее - «Договор») о нижеследующем:</w:t>
      </w:r>
    </w:p>
    <w:p w14:paraId="18CB24B4" w14:textId="77777777" w:rsidR="00D8025A" w:rsidRPr="006D1818" w:rsidRDefault="00D8025A" w:rsidP="00D8025A">
      <w:pPr>
        <w:widowControl w:val="0"/>
        <w:tabs>
          <w:tab w:val="left" w:pos="3720"/>
        </w:tabs>
        <w:spacing w:before="120" w:after="120" w:line="276" w:lineRule="auto"/>
        <w:jc w:val="center"/>
        <w:rPr>
          <w:b/>
          <w:snapToGrid w:val="0"/>
        </w:rPr>
      </w:pPr>
      <w:r w:rsidRPr="00724E86">
        <w:rPr>
          <w:b/>
          <w:snapToGrid w:val="0"/>
        </w:rPr>
        <w:t>1. ПРЕДМЕТ ДОГОВОРА</w:t>
      </w:r>
    </w:p>
    <w:p w14:paraId="444BD8EB" w14:textId="77777777" w:rsidR="00D8025A" w:rsidRPr="00A87FA3" w:rsidRDefault="00D8025A" w:rsidP="00D802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F27FE">
        <w:t>1.1. Исполнитель обязуется</w:t>
      </w:r>
      <w:r>
        <w:t xml:space="preserve"> </w:t>
      </w:r>
      <w:r w:rsidRPr="005F27FE">
        <w:t>выполн</w:t>
      </w:r>
      <w:r>
        <w:t>и</w:t>
      </w:r>
      <w:r w:rsidRPr="005F27FE">
        <w:t xml:space="preserve">ть </w:t>
      </w:r>
      <w:r w:rsidRPr="00520880">
        <w:t>работ</w:t>
      </w:r>
      <w:r>
        <w:t>ы</w:t>
      </w:r>
      <w:r w:rsidRPr="00520880">
        <w:t xml:space="preserve"> по</w:t>
      </w:r>
      <w:r>
        <w:t xml:space="preserve"> расчету начальной цены договоров</w:t>
      </w:r>
      <w:r w:rsidRPr="00520880">
        <w:t xml:space="preserve"> в целях организации и проведения закупок товаров, работ, услуг</w:t>
      </w:r>
      <w:r w:rsidRPr="00543897">
        <w:rPr>
          <w:b/>
          <w:color w:val="000000"/>
        </w:rPr>
        <w:t xml:space="preserve"> </w:t>
      </w:r>
      <w:r w:rsidRPr="00261B73">
        <w:rPr>
          <w:color w:val="000000"/>
        </w:rPr>
        <w:t>предоставлению имущества (имущественных прав)</w:t>
      </w:r>
      <w:r w:rsidRPr="00543897">
        <w:t xml:space="preserve"> Заказчика (далее - «Работы»), а </w:t>
      </w:r>
      <w:r w:rsidRPr="00B220E8">
        <w:t>Заказчик обязуется принять выполненные Исполнителем Работы и оплатить их в порядке, предусмотренном настоящим Договором.</w:t>
      </w:r>
      <w:r w:rsidRPr="00520880">
        <w:t xml:space="preserve"> </w:t>
      </w:r>
      <w:r w:rsidRPr="00A87FA3">
        <w:t>Результатом Работ по настоящему Договору является подготовленный протокол и/или обоснование цены  начальной цены договора.</w:t>
      </w:r>
    </w:p>
    <w:p w14:paraId="2CCD8CCF" w14:textId="77777777" w:rsidR="00D8025A" w:rsidRPr="005F27FE" w:rsidRDefault="00D8025A" w:rsidP="00D802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F27FE">
        <w:t xml:space="preserve">1.2. Заказчик выдает Исполнителю </w:t>
      </w:r>
      <w:r>
        <w:t xml:space="preserve">заявки </w:t>
      </w:r>
      <w:r w:rsidRPr="00853BEB">
        <w:t>на выполнение работ по расчету начальной цены договора</w:t>
      </w:r>
      <w:r>
        <w:t xml:space="preserve"> </w:t>
      </w:r>
      <w:r w:rsidRPr="005F27FE">
        <w:t>для выполнения работ в рамках настоящего Договора</w:t>
      </w:r>
      <w:r>
        <w:t xml:space="preserve"> (по форме, изложенной в Приложении № 1 к Договору), которые Исполнитель обязуется исполнить за плату и на условиях настоящего Договора</w:t>
      </w:r>
      <w:r w:rsidRPr="005F27FE">
        <w:t xml:space="preserve">. </w:t>
      </w:r>
    </w:p>
    <w:p w14:paraId="649FA814" w14:textId="77777777" w:rsidR="00D8025A" w:rsidRPr="0006341A" w:rsidRDefault="00D8025A" w:rsidP="00D802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F27FE">
        <w:t>1.</w:t>
      </w:r>
      <w:r>
        <w:t>3</w:t>
      </w:r>
      <w:r w:rsidRPr="005F27FE">
        <w:t xml:space="preserve">. При выполнении Работ по настоящему Договору Исполнитель обязуется руководствоваться внутренними документами Заказчика, </w:t>
      </w:r>
      <w:r>
        <w:t xml:space="preserve">которые Заказчик сочтет применимыми в целях исполнения настоящего Договора, и которые будут согласованы Сторонами по Договору </w:t>
      </w:r>
      <w:r w:rsidRPr="0006341A">
        <w:t>в качестве приложений к нему.</w:t>
      </w:r>
    </w:p>
    <w:p w14:paraId="5C000106" w14:textId="77777777" w:rsidR="00D8025A" w:rsidRPr="00A87FA3" w:rsidRDefault="00D8025A" w:rsidP="00D8025A">
      <w:pPr>
        <w:autoSpaceDE w:val="0"/>
        <w:autoSpaceDN w:val="0"/>
        <w:adjustRightInd w:val="0"/>
        <w:ind w:firstLine="709"/>
        <w:jc w:val="both"/>
      </w:pPr>
      <w:r w:rsidRPr="0006341A">
        <w:t xml:space="preserve">1.4. </w:t>
      </w:r>
      <w:r w:rsidRPr="00A87FA3">
        <w:t xml:space="preserve">Стороны обязуются указывать в платежных и расчетных документах, подтверждающих возникновение денежных обязательств (в рамках исполнения Договора), идентификатор Договора о предоставлении субсидии из федерального бюджета (присвоенный МУФК на 2017 год) – _____________. Идентификатор указывается после наименования документа </w:t>
      </w:r>
      <w:proofErr w:type="gramStart"/>
      <w:r w:rsidRPr="00A87FA3">
        <w:t>через</w:t>
      </w:r>
      <w:proofErr w:type="gramEnd"/>
      <w:r w:rsidRPr="00A87FA3">
        <w:t xml:space="preserve"> «/» перед номером документа. Заказчик обязуется в течение 5 (пяти) рабочих дней </w:t>
      </w:r>
      <w:r>
        <w:t xml:space="preserve">с момента присвоения идентификатора </w:t>
      </w:r>
      <w:r w:rsidRPr="00A87FA3">
        <w:t xml:space="preserve">уведомить в письменном виде Исполнителя о присвоении идентификатора </w:t>
      </w:r>
      <w:proofErr w:type="gramStart"/>
      <w:r w:rsidRPr="00A87FA3">
        <w:t>Договору</w:t>
      </w:r>
      <w:proofErr w:type="gramEnd"/>
      <w:r w:rsidRPr="00A87FA3">
        <w:t xml:space="preserve"> о предоставлении субсидии из федерального бюджета. Заказчик не несет ответственность за любые задержки в перечислении Исполнителю денежных сре</w:t>
      </w:r>
      <w:proofErr w:type="gramStart"/>
      <w:r w:rsidRPr="00A87FA3">
        <w:t>дств в р</w:t>
      </w:r>
      <w:proofErr w:type="gramEnd"/>
      <w:r w:rsidRPr="00A87FA3">
        <w:t>амках настоящего Договора, в случае если такие задержки вызваны несвоевременным/неполным перечислением субсидии из федерального бюджета.</w:t>
      </w:r>
    </w:p>
    <w:p w14:paraId="07342364" w14:textId="77777777" w:rsidR="00D8025A" w:rsidRPr="006D1818" w:rsidRDefault="00D8025A" w:rsidP="00D8025A">
      <w:pPr>
        <w:shd w:val="clear" w:color="auto" w:fill="FFFFFF"/>
        <w:spacing w:before="120" w:after="120"/>
        <w:jc w:val="center"/>
        <w:outlineLvl w:val="0"/>
        <w:rPr>
          <w:b/>
          <w:bCs/>
        </w:rPr>
      </w:pPr>
      <w:r w:rsidRPr="006D1818">
        <w:rPr>
          <w:b/>
          <w:bCs/>
        </w:rPr>
        <w:t>2. УПРАВЛЕНИЕ ДОГОВОРОМ</w:t>
      </w:r>
    </w:p>
    <w:p w14:paraId="763E6F7E" w14:textId="77777777" w:rsidR="00D8025A" w:rsidRPr="005F27FE" w:rsidRDefault="00D8025A" w:rsidP="00D8025A">
      <w:pPr>
        <w:ind w:firstLine="709"/>
        <w:jc w:val="both"/>
      </w:pPr>
      <w:r w:rsidRPr="005F27FE">
        <w:lastRenderedPageBreak/>
        <w:t>2.1. Интересы Заказчика по управлению Договором представляет</w:t>
      </w:r>
      <w:r>
        <w:t xml:space="preserve"> его</w:t>
      </w:r>
      <w:r w:rsidRPr="005F27FE">
        <w:t xml:space="preserve"> представитель по доверенности.</w:t>
      </w:r>
    </w:p>
    <w:p w14:paraId="54482F81" w14:textId="77777777" w:rsidR="00D8025A" w:rsidRPr="005F27FE" w:rsidRDefault="00D8025A" w:rsidP="00D8025A">
      <w:pPr>
        <w:ind w:firstLine="709"/>
        <w:jc w:val="both"/>
      </w:pPr>
      <w:r w:rsidRPr="005F27FE">
        <w:t xml:space="preserve">2.2. Интересы Исполнителя по управлению Договором представляет </w:t>
      </w:r>
      <w:r>
        <w:t xml:space="preserve">его </w:t>
      </w:r>
      <w:r w:rsidRPr="005F27FE">
        <w:t>представитель по доверенности/Уставу.</w:t>
      </w:r>
    </w:p>
    <w:p w14:paraId="70535615" w14:textId="77777777" w:rsidR="00D8025A" w:rsidRPr="005F27FE" w:rsidRDefault="00D8025A" w:rsidP="00D8025A">
      <w:pPr>
        <w:ind w:firstLine="709"/>
        <w:jc w:val="both"/>
      </w:pPr>
      <w:r w:rsidRPr="005F27FE">
        <w:t xml:space="preserve">2.3. </w:t>
      </w:r>
      <w:r>
        <w:t xml:space="preserve">Стороны обязуются уведомить друг друга о лицах, наделенных Сторонами полномочиями, согласно </w:t>
      </w:r>
      <w:proofErr w:type="spellStart"/>
      <w:r>
        <w:t>пп</w:t>
      </w:r>
      <w:proofErr w:type="spellEnd"/>
      <w:r>
        <w:t xml:space="preserve">. 2.1, 2.2 Договора, не позднее 5 (пяти) дней, со дня заключения Договора. </w:t>
      </w:r>
      <w:r w:rsidRPr="005F27FE">
        <w:t>Сторона, изменяющая своих уполномоченных представителей, обязана уведомить противную Сторону о таком изменении не менее</w:t>
      </w:r>
      <w:proofErr w:type="gramStart"/>
      <w:r>
        <w:t>,</w:t>
      </w:r>
      <w:proofErr w:type="gramEnd"/>
      <w:r w:rsidRPr="005F27FE">
        <w:t xml:space="preserve"> чем за 5 (пять) дней до такого изменения.</w:t>
      </w:r>
    </w:p>
    <w:p w14:paraId="481A44E3" w14:textId="77777777" w:rsidR="00D8025A" w:rsidRPr="005F27FE" w:rsidRDefault="00D8025A" w:rsidP="00D8025A">
      <w:pPr>
        <w:ind w:firstLine="709"/>
        <w:jc w:val="both"/>
      </w:pPr>
      <w:r w:rsidRPr="005F27FE">
        <w:t xml:space="preserve">2.4. Для начала выполнения Работ Заказчик направляет Исполнителю </w:t>
      </w:r>
      <w:r>
        <w:t xml:space="preserve">заявку с приложением </w:t>
      </w:r>
      <w:r w:rsidRPr="005F27FE">
        <w:t>исходны</w:t>
      </w:r>
      <w:r>
        <w:t>х</w:t>
      </w:r>
      <w:r w:rsidRPr="005F27FE">
        <w:t xml:space="preserve"> данны</w:t>
      </w:r>
      <w:r>
        <w:t>х</w:t>
      </w:r>
      <w:r w:rsidRPr="005F27FE">
        <w:t>, сведени</w:t>
      </w:r>
      <w:r>
        <w:t>й и</w:t>
      </w:r>
      <w:r w:rsidRPr="005F27FE">
        <w:t xml:space="preserve"> документ</w:t>
      </w:r>
      <w:r>
        <w:t>ов по закупке Заказчика (заявка на выполнение работ согласно п. 1.2 Договора)</w:t>
      </w:r>
      <w:r w:rsidRPr="005F27FE">
        <w:t>, необходимые Исполнителю для выполнения Работ по настоящему Договору.</w:t>
      </w:r>
    </w:p>
    <w:p w14:paraId="32D1899D" w14:textId="77777777" w:rsidR="00D8025A" w:rsidRDefault="00D8025A" w:rsidP="00D8025A">
      <w:pPr>
        <w:ind w:firstLine="709"/>
        <w:jc w:val="both"/>
      </w:pPr>
      <w:r w:rsidRPr="005F27FE">
        <w:t xml:space="preserve">2.5. </w:t>
      </w:r>
      <w:r>
        <w:t>Заявка с и</w:t>
      </w:r>
      <w:r w:rsidRPr="005F27FE">
        <w:t>сходны</w:t>
      </w:r>
      <w:r>
        <w:t>ми</w:t>
      </w:r>
      <w:r w:rsidRPr="005F27FE">
        <w:t xml:space="preserve"> данны</w:t>
      </w:r>
      <w:r>
        <w:t>ми</w:t>
      </w:r>
      <w:r w:rsidRPr="005F27FE">
        <w:t>, сведени</w:t>
      </w:r>
      <w:r>
        <w:t>ями</w:t>
      </w:r>
      <w:r w:rsidRPr="005F27FE">
        <w:t xml:space="preserve"> и документ</w:t>
      </w:r>
      <w:r>
        <w:t>ами</w:t>
      </w:r>
      <w:r w:rsidRPr="005F27FE">
        <w:t>, указанны</w:t>
      </w:r>
      <w:r>
        <w:t>ми</w:t>
      </w:r>
      <w:r w:rsidRPr="005F27FE">
        <w:t xml:space="preserve"> в п. 2.4 настоящего Договора считаются надлежащим образом направленными Исполнителю, если они</w:t>
      </w:r>
      <w:r>
        <w:t xml:space="preserve"> одновременно:</w:t>
      </w:r>
    </w:p>
    <w:p w14:paraId="2B991B03" w14:textId="77777777" w:rsidR="00D8025A" w:rsidRDefault="00D8025A" w:rsidP="00D8025A">
      <w:pPr>
        <w:ind w:firstLine="709"/>
        <w:jc w:val="both"/>
      </w:pPr>
      <w:r>
        <w:t>-</w:t>
      </w:r>
      <w:r w:rsidRPr="005F27FE">
        <w:t xml:space="preserve"> направлены нарочно с сопроводительным письмом с получением отметки Исполнителя о вручении</w:t>
      </w:r>
      <w:r>
        <w:t xml:space="preserve"> (получении) и </w:t>
      </w:r>
    </w:p>
    <w:p w14:paraId="2BAE06CD" w14:textId="77777777" w:rsidR="00D8025A" w:rsidRPr="005F27FE" w:rsidRDefault="00D8025A" w:rsidP="00D8025A">
      <w:pPr>
        <w:ind w:firstLine="709"/>
        <w:jc w:val="both"/>
      </w:pPr>
      <w:r>
        <w:t>-направлены по электронной почте с корпоративного электронного адреса, уполномоченного от Заказчика лица, на корпоративный электронный адрес, уполномоченного лица от Исполнителя</w:t>
      </w:r>
      <w:r w:rsidRPr="005F27FE">
        <w:t>.</w:t>
      </w:r>
    </w:p>
    <w:p w14:paraId="4E47AF9A" w14:textId="77777777" w:rsidR="00D8025A" w:rsidRPr="00A87FA3" w:rsidRDefault="00D8025A" w:rsidP="00D8025A">
      <w:pPr>
        <w:ind w:firstLine="709"/>
        <w:jc w:val="both"/>
      </w:pPr>
      <w:r w:rsidRPr="005F27FE">
        <w:t xml:space="preserve">2.6. </w:t>
      </w:r>
      <w:r w:rsidRPr="00A87FA3">
        <w:t>Исполнитель в течение 3 (трех) дней с момента получения рассматривает предоставленные заявку с исходными данными, сведениями и документами, и в случае отсутствия замечаний приступает к выполнению Работ по заявке Заказчика в соответствии с условиями Договора.</w:t>
      </w:r>
    </w:p>
    <w:p w14:paraId="2F288B93" w14:textId="77777777" w:rsidR="00D8025A" w:rsidRPr="00A87FA3" w:rsidRDefault="00D8025A" w:rsidP="00D8025A">
      <w:pPr>
        <w:ind w:firstLine="709"/>
        <w:jc w:val="both"/>
      </w:pPr>
      <w:r w:rsidRPr="00A87FA3">
        <w:t>2.7. При налич</w:t>
      </w:r>
      <w:proofErr w:type="gramStart"/>
      <w:r w:rsidRPr="00A87FA3">
        <w:t>ии у И</w:t>
      </w:r>
      <w:proofErr w:type="gramEnd"/>
      <w:r w:rsidRPr="00A87FA3">
        <w:t xml:space="preserve">сполнителя замечаний и/или предложений к заявке, исходным данным, сведениям и документам, предоставленным Заказчиком в соответствии с </w:t>
      </w:r>
      <w:proofErr w:type="spellStart"/>
      <w:r w:rsidRPr="00A87FA3">
        <w:t>пп</w:t>
      </w:r>
      <w:proofErr w:type="spellEnd"/>
      <w:r w:rsidRPr="00A87FA3">
        <w:t>. 2.4, 2.5 настоящего Договора, Исполнитель в срок, указанный в п. 2.6 настоящего Договора обязан уведомить Заказчика о таких замечаниях и/или предложениях. При этом Исполнитель вправе не приступать к выполнению Работ до устранения замечаний (выполнения изменений согласно предложениям Исполнителя) Заказчиком и представления Исполнителю исправленных заявки, исходных данных, сведений и документов, в порядке, указанном в п. 2.5 Договора.</w:t>
      </w:r>
    </w:p>
    <w:p w14:paraId="417F5E12" w14:textId="77777777" w:rsidR="00D8025A" w:rsidRPr="00A87FA3" w:rsidRDefault="00D8025A" w:rsidP="00D8025A">
      <w:pPr>
        <w:pStyle w:val="ConsPlusNormal"/>
        <w:numPr>
          <w:ilvl w:val="0"/>
          <w:numId w:val="14"/>
        </w:numPr>
        <w:tabs>
          <w:tab w:val="left" w:pos="426"/>
        </w:tabs>
        <w:spacing w:before="120" w:after="120" w:line="264" w:lineRule="auto"/>
        <w:ind w:left="0"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7FA3">
        <w:rPr>
          <w:rFonts w:ascii="Times New Roman" w:hAnsi="Times New Roman" w:cs="Times New Roman"/>
          <w:b/>
          <w:caps/>
          <w:sz w:val="24"/>
          <w:szCs w:val="24"/>
        </w:rPr>
        <w:t>Информация о бенефициарах</w:t>
      </w:r>
    </w:p>
    <w:p w14:paraId="4E489FF2" w14:textId="77777777" w:rsidR="00D8025A" w:rsidRPr="00A87FA3" w:rsidRDefault="00D8025A" w:rsidP="00D8025A">
      <w:pPr>
        <w:pStyle w:val="ConsPlusNormal"/>
        <w:numPr>
          <w:ilvl w:val="1"/>
          <w:numId w:val="14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FA3">
        <w:rPr>
          <w:rFonts w:ascii="Times New Roman" w:hAnsi="Times New Roman" w:cs="Times New Roman"/>
          <w:sz w:val="24"/>
          <w:szCs w:val="24"/>
        </w:rPr>
        <w:t>Исполнитель до заключения Договора обязан предоставить Заказчику информацию в отношении всей цепочки собственников Исполнителя, включая бенефициаров (в том числе конечных), с подтверждением соответствующими документами.</w:t>
      </w:r>
    </w:p>
    <w:p w14:paraId="532CE4B9" w14:textId="77777777" w:rsidR="00D8025A" w:rsidRPr="00A87FA3" w:rsidRDefault="00D8025A" w:rsidP="00D80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FA3">
        <w:rPr>
          <w:rFonts w:ascii="Times New Roman" w:hAnsi="Times New Roman" w:cs="Times New Roman"/>
          <w:sz w:val="24"/>
          <w:szCs w:val="24"/>
        </w:rPr>
        <w:t>Условие, предусмотренное настоящим пунктом Договора, является существенным условием Договора, без согласования которого Договор не будет считаться заключенным.</w:t>
      </w:r>
    </w:p>
    <w:p w14:paraId="7C4F76ED" w14:textId="77777777" w:rsidR="00D8025A" w:rsidRPr="00A87FA3" w:rsidRDefault="00D8025A" w:rsidP="00D8025A">
      <w:pPr>
        <w:pStyle w:val="ConsPlusNormal"/>
        <w:numPr>
          <w:ilvl w:val="1"/>
          <w:numId w:val="14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FA3">
        <w:rPr>
          <w:rFonts w:ascii="Times New Roman" w:hAnsi="Times New Roman" w:cs="Times New Roman"/>
          <w:sz w:val="24"/>
          <w:szCs w:val="24"/>
        </w:rPr>
        <w:t>В случае изменений в цепочке собственников Исполнителя, включая бенефициаров (в том числе конечных) и (или) в исполнительных органах Исполнителя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7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последний </w:t>
      </w:r>
      <w:r w:rsidRPr="00A87FA3">
        <w:rPr>
          <w:rFonts w:ascii="Times New Roman" w:hAnsi="Times New Roman" w:cs="Times New Roman"/>
          <w:sz w:val="24"/>
          <w:szCs w:val="24"/>
        </w:rPr>
        <w:t>не позднее</w:t>
      </w:r>
      <w:r w:rsidRPr="007A73C1">
        <w:rPr>
          <w:rFonts w:ascii="Times New Roman" w:hAnsi="Times New Roman" w:cs="Times New Roman"/>
          <w:sz w:val="24"/>
          <w:szCs w:val="24"/>
        </w:rPr>
        <w:t xml:space="preserve">, </w:t>
      </w:r>
      <w:r w:rsidRPr="00A87FA3">
        <w:rPr>
          <w:rFonts w:ascii="Times New Roman" w:hAnsi="Times New Roman" w:cs="Times New Roman"/>
          <w:sz w:val="24"/>
          <w:szCs w:val="24"/>
        </w:rPr>
        <w:t xml:space="preserve">чем через 5 (пять) календарных дней после таких изменений </w:t>
      </w:r>
      <w:r>
        <w:rPr>
          <w:rFonts w:ascii="Times New Roman" w:hAnsi="Times New Roman" w:cs="Times New Roman"/>
          <w:sz w:val="24"/>
          <w:szCs w:val="24"/>
        </w:rPr>
        <w:t xml:space="preserve">обязан </w:t>
      </w:r>
      <w:r w:rsidRPr="00A87FA3">
        <w:rPr>
          <w:rFonts w:ascii="Times New Roman" w:hAnsi="Times New Roman" w:cs="Times New Roman"/>
          <w:sz w:val="24"/>
          <w:szCs w:val="24"/>
        </w:rPr>
        <w:t xml:space="preserve">предоставить информацию по изменениям Заказчику с подтверждением соответствующими документами. </w:t>
      </w:r>
      <w:proofErr w:type="gramEnd"/>
    </w:p>
    <w:p w14:paraId="0F926D9E" w14:textId="77777777" w:rsidR="00D8025A" w:rsidRPr="00A87FA3" w:rsidRDefault="00D8025A" w:rsidP="00D8025A">
      <w:pPr>
        <w:pStyle w:val="ConsPlusNormal"/>
        <w:numPr>
          <w:ilvl w:val="1"/>
          <w:numId w:val="14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FA3">
        <w:rPr>
          <w:rFonts w:ascii="Times New Roman" w:hAnsi="Times New Roman" w:cs="Times New Roman"/>
          <w:sz w:val="24"/>
          <w:szCs w:val="24"/>
        </w:rPr>
        <w:t>Подписанием настоящего Договора Исполнитель</w:t>
      </w:r>
      <w:r w:rsidRPr="007A73C1">
        <w:rPr>
          <w:rFonts w:ascii="Times New Roman" w:hAnsi="Times New Roman" w:cs="Times New Roman"/>
          <w:sz w:val="24"/>
          <w:szCs w:val="24"/>
        </w:rPr>
        <w:t xml:space="preserve"> </w:t>
      </w:r>
      <w:r w:rsidRPr="00A87FA3">
        <w:rPr>
          <w:rFonts w:ascii="Times New Roman" w:hAnsi="Times New Roman" w:cs="Times New Roman"/>
          <w:sz w:val="24"/>
          <w:szCs w:val="24"/>
        </w:rPr>
        <w:t xml:space="preserve">выражает свое согласие на передачу (раскрытие) Заказчиком полученной от Исполнителя информации в соответствии с пунктами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87FA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, 3</w:t>
      </w:r>
      <w:r w:rsidRPr="00A87FA3">
        <w:rPr>
          <w:rFonts w:ascii="Times New Roman" w:hAnsi="Times New Roman" w:cs="Times New Roman"/>
          <w:sz w:val="24"/>
          <w:szCs w:val="24"/>
        </w:rPr>
        <w:t xml:space="preserve">.2 Договора, в Минтранс России, </w:t>
      </w:r>
      <w:proofErr w:type="spellStart"/>
      <w:r w:rsidRPr="00A87FA3">
        <w:rPr>
          <w:rFonts w:ascii="Times New Roman" w:hAnsi="Times New Roman" w:cs="Times New Roman"/>
          <w:sz w:val="24"/>
          <w:szCs w:val="24"/>
        </w:rPr>
        <w:t>Росфинмониторинг</w:t>
      </w:r>
      <w:proofErr w:type="spellEnd"/>
      <w:r w:rsidRPr="00A87FA3">
        <w:rPr>
          <w:rFonts w:ascii="Times New Roman" w:hAnsi="Times New Roman" w:cs="Times New Roman"/>
          <w:sz w:val="24"/>
          <w:szCs w:val="24"/>
        </w:rPr>
        <w:t xml:space="preserve"> и Федеральную Налоговую Службу России и отдельного документа или дополнительного соглашения для дачи (подтверждения) такого согласия не требуется.</w:t>
      </w:r>
    </w:p>
    <w:p w14:paraId="7F840243" w14:textId="77777777" w:rsidR="00D8025A" w:rsidRPr="006D1818" w:rsidRDefault="00D8025A" w:rsidP="00D8025A">
      <w:pPr>
        <w:shd w:val="clear" w:color="auto" w:fill="FFFFFF"/>
        <w:spacing w:before="120" w:after="120"/>
        <w:jc w:val="center"/>
        <w:outlineLvl w:val="0"/>
        <w:rPr>
          <w:b/>
        </w:rPr>
      </w:pPr>
      <w:r>
        <w:rPr>
          <w:b/>
        </w:rPr>
        <w:t>4</w:t>
      </w:r>
      <w:r w:rsidRPr="00335B54">
        <w:rPr>
          <w:b/>
        </w:rPr>
        <w:t xml:space="preserve">. СТОИМОСТЬ РАБОТ И </w:t>
      </w:r>
      <w:r w:rsidRPr="00335B54">
        <w:rPr>
          <w:b/>
          <w:bCs/>
        </w:rPr>
        <w:t>ПОРЯДОК</w:t>
      </w:r>
      <w:r w:rsidRPr="00335B54">
        <w:rPr>
          <w:b/>
        </w:rPr>
        <w:t xml:space="preserve"> РАСЧЕТ</w:t>
      </w:r>
      <w:r>
        <w:rPr>
          <w:b/>
        </w:rPr>
        <w:t>ОВ</w:t>
      </w:r>
    </w:p>
    <w:p w14:paraId="0657C991" w14:textId="77777777" w:rsidR="00D8025A" w:rsidRDefault="00D8025A" w:rsidP="00D8025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4</w:t>
      </w:r>
      <w:r w:rsidRPr="005F27FE">
        <w:rPr>
          <w:color w:val="000000"/>
        </w:rPr>
        <w:t xml:space="preserve">.1. </w:t>
      </w:r>
      <w:r w:rsidRPr="005F27FE">
        <w:t xml:space="preserve">При определении стоимости выполнения Исполнителем Работ Стороны руководствуются положениями </w:t>
      </w:r>
      <w:proofErr w:type="gramStart"/>
      <w:r w:rsidRPr="005F27FE">
        <w:t>Методики определения стоимости выполнения работ</w:t>
      </w:r>
      <w:proofErr w:type="gramEnd"/>
      <w:r w:rsidRPr="005F27FE">
        <w:t xml:space="preserve"> по организации и проведению конкурентных процедур закупок товаров, работ, услуг и/или </w:t>
      </w:r>
      <w:r w:rsidRPr="005F27FE">
        <w:lastRenderedPageBreak/>
        <w:t>конкурентных процедур по предоставлению имущества в Государственной компании «Российские автомобильные дороги»</w:t>
      </w:r>
      <w:r w:rsidRPr="005F27FE">
        <w:rPr>
          <w:color w:val="000000"/>
        </w:rPr>
        <w:t xml:space="preserve"> </w:t>
      </w:r>
      <w:r w:rsidRPr="005F27FE">
        <w:t>(далее – «Методика определения стоимости работ Исполнителя»)</w:t>
      </w:r>
      <w:r>
        <w:t>.</w:t>
      </w:r>
      <w:r w:rsidRPr="005F27FE">
        <w:t xml:space="preserve"> При этом окончательная стоимость Работ Исполнителя рассчитывается по факту выполненных Работ, и указывается в актах сдачи-приемки выполненных работ. Стороны допускают изменение </w:t>
      </w:r>
      <w:r>
        <w:t>стоимости работ, указанной в п. 4.3 Договора</w:t>
      </w:r>
      <w:r w:rsidRPr="009F3451">
        <w:t>.</w:t>
      </w:r>
      <w:r w:rsidRPr="005F27FE">
        <w:t xml:space="preserve"> </w:t>
      </w:r>
    </w:p>
    <w:p w14:paraId="70DC71A6" w14:textId="77777777" w:rsidR="00D8025A" w:rsidRPr="005F27FE" w:rsidRDefault="00D8025A" w:rsidP="00D8025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4.2. Оплата выполненных Работ производится Заказчиком по факту выполнения Работ, оформленному </w:t>
      </w:r>
      <w:r w:rsidRPr="007F6744">
        <w:t>акт</w:t>
      </w:r>
      <w:r>
        <w:t>ом</w:t>
      </w:r>
      <w:r w:rsidRPr="007F6744">
        <w:t xml:space="preserve"> сдачи-приемки выполненных работ</w:t>
      </w:r>
      <w:r>
        <w:t>, в течение 20 (двадцати) банковских дней после подписания его Сторонами.</w:t>
      </w:r>
    </w:p>
    <w:p w14:paraId="5400F36D" w14:textId="77777777" w:rsidR="00D8025A" w:rsidRPr="003E78D5" w:rsidRDefault="00D8025A" w:rsidP="00D8025A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Pr="005F27FE">
        <w:t>.</w:t>
      </w:r>
      <w:r>
        <w:t>3</w:t>
      </w:r>
      <w:r w:rsidRPr="005F27FE">
        <w:t xml:space="preserve">. </w:t>
      </w:r>
      <w:r w:rsidRPr="003E78D5">
        <w:t>Стоимость Работ</w:t>
      </w:r>
      <w:r>
        <w:t xml:space="preserve"> </w:t>
      </w:r>
      <w:r w:rsidRPr="003E78D5">
        <w:t xml:space="preserve">составляет </w:t>
      </w:r>
      <w:r>
        <w:t>10 000</w:t>
      </w:r>
      <w:r w:rsidRPr="003E78D5">
        <w:t xml:space="preserve"> 000 (</w:t>
      </w:r>
      <w:r>
        <w:t>Десять</w:t>
      </w:r>
      <w:r w:rsidRPr="003E78D5">
        <w:t xml:space="preserve"> миллионов) рублей 00 копеек, в том числе НДС 18% в размере </w:t>
      </w:r>
      <w:r w:rsidRPr="00797215">
        <w:t>1</w:t>
      </w:r>
      <w:r>
        <w:t> </w:t>
      </w:r>
      <w:r w:rsidRPr="00797215">
        <w:t>525</w:t>
      </w:r>
      <w:r>
        <w:t xml:space="preserve"> 423</w:t>
      </w:r>
      <w:r w:rsidRPr="00797215">
        <w:t xml:space="preserve"> </w:t>
      </w:r>
      <w:r w:rsidRPr="003E78D5">
        <w:t>(</w:t>
      </w:r>
      <w:r w:rsidRPr="00797215">
        <w:t>Один миллион пятьсот двадцать пять тысяч четыреста двадцать три</w:t>
      </w:r>
      <w:r>
        <w:t>)</w:t>
      </w:r>
      <w:r w:rsidRPr="00797215">
        <w:t xml:space="preserve"> рубля 73 копейки</w:t>
      </w:r>
      <w:r w:rsidRPr="003E78D5">
        <w:t xml:space="preserve">. </w:t>
      </w:r>
      <w:r>
        <w:t xml:space="preserve">Стоимость Работ </w:t>
      </w:r>
      <w:r w:rsidRPr="003E78D5">
        <w:t xml:space="preserve">является приблизительной и может быть изменена </w:t>
      </w:r>
      <w:r>
        <w:t>путем заключения дополнительного соглашения к Договору.</w:t>
      </w:r>
    </w:p>
    <w:p w14:paraId="43877BD5" w14:textId="77777777" w:rsidR="00D8025A" w:rsidRDefault="00D8025A" w:rsidP="00D8025A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Pr="003E78D5">
        <w:t>.4.  Стоимость Работ включает в себя все затраты, издержки и иные расходы Исполнителя,</w:t>
      </w:r>
      <w:r w:rsidRPr="005F27FE">
        <w:t xml:space="preserve"> в том числе сопутствующие, связанные с исполнением настоящего Договора. </w:t>
      </w:r>
    </w:p>
    <w:p w14:paraId="3FA66F0C" w14:textId="77777777" w:rsidR="00D8025A" w:rsidRPr="005F27FE" w:rsidRDefault="00D8025A" w:rsidP="00D8025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4.5. Заказчик вправе в одностороннем порядке изменить </w:t>
      </w:r>
      <w:r w:rsidRPr="005F27FE">
        <w:t>Методик</w:t>
      </w:r>
      <w:r>
        <w:t>у</w:t>
      </w:r>
      <w:r w:rsidRPr="005F27FE">
        <w:t xml:space="preserve"> определения стоимости работ Исполнителя</w:t>
      </w:r>
      <w:r>
        <w:t xml:space="preserve"> путем направления Исполнителю письменного уведомления об изменении указанной Методики в одностороннем порядке. Изменение указанной Методики применяется к отношениям Сторон по Договору </w:t>
      </w:r>
      <w:proofErr w:type="gramStart"/>
      <w:r>
        <w:t>с даты получения</w:t>
      </w:r>
      <w:proofErr w:type="gramEnd"/>
      <w:r>
        <w:t xml:space="preserve"> Исполнителем уведомления Заказчика.</w:t>
      </w:r>
    </w:p>
    <w:p w14:paraId="6EFF02F0" w14:textId="77777777" w:rsidR="00D8025A" w:rsidRPr="006D1818" w:rsidRDefault="00D8025A" w:rsidP="00D8025A">
      <w:pPr>
        <w:shd w:val="clear" w:color="auto" w:fill="FFFFFF"/>
        <w:spacing w:before="120" w:after="120"/>
        <w:jc w:val="center"/>
        <w:outlineLvl w:val="0"/>
        <w:rPr>
          <w:b/>
        </w:rPr>
      </w:pPr>
      <w:r>
        <w:rPr>
          <w:b/>
          <w:snapToGrid w:val="0"/>
        </w:rPr>
        <w:t>5</w:t>
      </w:r>
      <w:r w:rsidRPr="006D1818">
        <w:rPr>
          <w:b/>
          <w:snapToGrid w:val="0"/>
        </w:rPr>
        <w:t xml:space="preserve">. </w:t>
      </w:r>
      <w:r w:rsidRPr="006D1818">
        <w:rPr>
          <w:b/>
        </w:rPr>
        <w:t>СРОКИ</w:t>
      </w:r>
      <w:r w:rsidRPr="006D1818">
        <w:t xml:space="preserve"> </w:t>
      </w:r>
      <w:r w:rsidRPr="00B71A53">
        <w:rPr>
          <w:b/>
        </w:rPr>
        <w:t>И ПОРЯДОК</w:t>
      </w:r>
      <w:r>
        <w:t xml:space="preserve"> </w:t>
      </w:r>
      <w:r w:rsidRPr="006D1818">
        <w:rPr>
          <w:b/>
        </w:rPr>
        <w:t>ВЫПОЛНЕНИЯ РАБОТ</w:t>
      </w:r>
    </w:p>
    <w:p w14:paraId="48209A63" w14:textId="77777777" w:rsidR="00D8025A" w:rsidRDefault="00D8025A" w:rsidP="00D802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5F27FE">
        <w:rPr>
          <w:color w:val="000000"/>
        </w:rPr>
        <w:t>.1.</w:t>
      </w:r>
      <w:r>
        <w:rPr>
          <w:color w:val="000000"/>
        </w:rPr>
        <w:t xml:space="preserve"> Исполнитель выполняет Работы в сроки, указанные в Приложении № 3 к настоящему Договору, которые исчисляются со дня предоставления Заказчиком заявки с исходными данными, сведениями и документами с учетом пунктов 2.4-2.7 Договора. </w:t>
      </w:r>
    </w:p>
    <w:p w14:paraId="25CFA2B4" w14:textId="77777777" w:rsidR="00D8025A" w:rsidRDefault="00D8025A" w:rsidP="00D802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5.2. В сроки, указанные в Приложении № 3 к Договору, не включаются сроки по согласованию и утверждению проекта протокола начальной цены договора/начальной (максимальной/минимальной) цены договора, далее – проект протокола НЦД. Срок ожидания Исполнителем дополнения к заявке на выполнение Работ от Заказчика согласно </w:t>
      </w:r>
      <w:r w:rsidRPr="00A87FA3">
        <w:t xml:space="preserve">п. 7.1.6 Договора </w:t>
      </w:r>
      <w:r>
        <w:rPr>
          <w:color w:val="000000"/>
        </w:rPr>
        <w:t>(со дня направления Исполнителем запроса) также не входит в срок выполнения Работ и продлевает его.</w:t>
      </w:r>
    </w:p>
    <w:p w14:paraId="29A1ABF5" w14:textId="77777777" w:rsidR="00D8025A" w:rsidRDefault="00D8025A" w:rsidP="00D8025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5.3. </w:t>
      </w:r>
      <w:proofErr w:type="gramStart"/>
      <w:r>
        <w:rPr>
          <w:color w:val="000000"/>
        </w:rPr>
        <w:t xml:space="preserve">По факту выполнения Работ по заявке Заказчика (с комплектом исходных данных, сведений </w:t>
      </w:r>
      <w:r w:rsidRPr="005F27FE">
        <w:t>и</w:t>
      </w:r>
      <w:r>
        <w:t xml:space="preserve"> документов)</w:t>
      </w:r>
      <w:r>
        <w:rPr>
          <w:color w:val="000000"/>
        </w:rPr>
        <w:t xml:space="preserve"> Исполнитель направляет Заказчику с сопроводительным письмом проект п</w:t>
      </w:r>
      <w:r>
        <w:t>ротокола НЦД, с приложениями (расчеты, сметы, обоснование и т.д.) завизированными со стороны Исполнителя (лицом, подготовившим документы и лицом, уполномоченным осуществлять проверку/согласование проекта протокола НЦД) – результат Работ, для дальнейшего согласования и утверждения проекта протокола НЦД со стороны Заказчика.</w:t>
      </w:r>
      <w:proofErr w:type="gramEnd"/>
    </w:p>
    <w:p w14:paraId="3A4EA44E" w14:textId="77777777" w:rsidR="00D8025A" w:rsidRDefault="00D8025A" w:rsidP="00D8025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5.4. В срок, указанный в п. 7.1.4 Договора, по результатам рассмотрения представленного Исполнителем результата Работ </w:t>
      </w:r>
      <w:r w:rsidRPr="006D1818">
        <w:rPr>
          <w:color w:val="000000"/>
        </w:rPr>
        <w:t>Заказчик</w:t>
      </w:r>
      <w:r>
        <w:rPr>
          <w:color w:val="000000"/>
        </w:rPr>
        <w:t xml:space="preserve"> вправе направить</w:t>
      </w:r>
      <w:r w:rsidRPr="006D1818">
        <w:rPr>
          <w:color w:val="000000"/>
        </w:rPr>
        <w:t xml:space="preserve"> Исполнителю запрос о предоставлении разъяснений в отношении результатов Работ</w:t>
      </w:r>
      <w:r>
        <w:rPr>
          <w:color w:val="000000"/>
        </w:rPr>
        <w:t>.</w:t>
      </w:r>
      <w:r w:rsidRPr="006D1818">
        <w:rPr>
          <w:color w:val="000000"/>
        </w:rPr>
        <w:t xml:space="preserve"> В случае получения от Заказчика запроса о предоставлении разъяснений касательно результатов Работ, Исполнитель в течение 3 (трех) дней обязан представить Заказчику запрашиваемые разъяснения в отношении результатов Работ. </w:t>
      </w:r>
      <w:r>
        <w:rPr>
          <w:color w:val="000000"/>
        </w:rPr>
        <w:t>С</w:t>
      </w:r>
      <w:r w:rsidRPr="006D1818">
        <w:rPr>
          <w:color w:val="000000"/>
        </w:rPr>
        <w:t xml:space="preserve">рок </w:t>
      </w:r>
      <w:r>
        <w:rPr>
          <w:color w:val="000000"/>
        </w:rPr>
        <w:t>подготовки Исполнителем и рассмотрения Заказчиком</w:t>
      </w:r>
      <w:r w:rsidRPr="006D1818">
        <w:rPr>
          <w:color w:val="000000"/>
        </w:rPr>
        <w:t xml:space="preserve"> ответа на запрос о предоставлении разъяснений</w:t>
      </w:r>
      <w:r>
        <w:rPr>
          <w:color w:val="000000"/>
        </w:rPr>
        <w:t xml:space="preserve"> не входит в срок выполнения результата Работ Заказчиком и продлевает его</w:t>
      </w:r>
      <w:r w:rsidRPr="006D1818">
        <w:rPr>
          <w:color w:val="000000"/>
        </w:rPr>
        <w:t>.</w:t>
      </w:r>
      <w:r>
        <w:rPr>
          <w:color w:val="000000"/>
        </w:rPr>
        <w:t xml:space="preserve"> </w:t>
      </w:r>
    </w:p>
    <w:p w14:paraId="7602170E" w14:textId="77777777" w:rsidR="00D8025A" w:rsidRPr="006D1818" w:rsidRDefault="00D8025A" w:rsidP="00D8025A">
      <w:pPr>
        <w:ind w:firstLine="709"/>
        <w:jc w:val="both"/>
      </w:pPr>
      <w:r>
        <w:rPr>
          <w:color w:val="000000"/>
        </w:rPr>
        <w:t xml:space="preserve">5.5. В срок, указанный в п. 7.1.4 Договора, Заказчик в случае выявления недостатков в результате Работ направляет Исполнителю письменное уведомление </w:t>
      </w:r>
      <w:r w:rsidRPr="006D1818">
        <w:t>с указанием перечня выявленных недостатков, необходимых доработок и сроков их устранения</w:t>
      </w:r>
      <w:r>
        <w:t xml:space="preserve"> (</w:t>
      </w:r>
      <w:r w:rsidRPr="006D1818">
        <w:t xml:space="preserve">не менее 5 (пяти) дней со дня получения Исполнителем </w:t>
      </w:r>
      <w:r>
        <w:t>письменного уведомления Заказчика)</w:t>
      </w:r>
      <w:r w:rsidRPr="006D1818">
        <w:t>.</w:t>
      </w:r>
      <w:r w:rsidRPr="00A00B9F">
        <w:rPr>
          <w:color w:val="000000"/>
        </w:rPr>
        <w:t xml:space="preserve"> </w:t>
      </w:r>
      <w:r w:rsidRPr="006D1818">
        <w:rPr>
          <w:color w:val="000000"/>
        </w:rPr>
        <w:t xml:space="preserve">В случае направления Исполнителем Заказчику запроса о предоставлении разъяснений в отношении перечня выявленных недостатков, срок </w:t>
      </w:r>
      <w:proofErr w:type="gramStart"/>
      <w:r w:rsidRPr="006D1818">
        <w:rPr>
          <w:color w:val="000000"/>
        </w:rPr>
        <w:t>устранения недостатков/проведения доработок Работ</w:t>
      </w:r>
      <w:proofErr w:type="gramEnd"/>
      <w:r w:rsidRPr="006D1818">
        <w:rPr>
          <w:color w:val="000000"/>
        </w:rPr>
        <w:t xml:space="preserve"> приостанавливается до момента получения Исполнителем ответа на запрос о предоставлении разъяснений.</w:t>
      </w:r>
    </w:p>
    <w:p w14:paraId="493B624E" w14:textId="77777777" w:rsidR="00D8025A" w:rsidRDefault="00D8025A" w:rsidP="00D8025A">
      <w:pPr>
        <w:shd w:val="clear" w:color="auto" w:fill="FFFFFF"/>
        <w:ind w:firstLine="709"/>
        <w:jc w:val="both"/>
      </w:pPr>
      <w:r>
        <w:lastRenderedPageBreak/>
        <w:t xml:space="preserve">5.6. </w:t>
      </w:r>
      <w:proofErr w:type="gramStart"/>
      <w:r w:rsidRPr="006D1818">
        <w:t xml:space="preserve">Исполнитель обязуется </w:t>
      </w:r>
      <w:r>
        <w:t xml:space="preserve">не позднее </w:t>
      </w:r>
      <w:r w:rsidRPr="006D1818">
        <w:t>срок</w:t>
      </w:r>
      <w:r>
        <w:t>а</w:t>
      </w:r>
      <w:r w:rsidRPr="006D1818">
        <w:t>, установленн</w:t>
      </w:r>
      <w:r>
        <w:t>ого</w:t>
      </w:r>
      <w:r w:rsidRPr="006D1818">
        <w:t xml:space="preserve"> в </w:t>
      </w:r>
      <w:r>
        <w:t>письменном уведомлении Заказчика (п. 5.5 Договора)</w:t>
      </w:r>
      <w:r w:rsidRPr="006D1818">
        <w:t>, устранить указанные недостатки/произвести доработки за свой счет и передать Заказчику приведенные в соответствие с предъявляемыми требованиями/замечаниями и условиями настоящего Договора результаты Работ для повторн</w:t>
      </w:r>
      <w:r>
        <w:t>ого</w:t>
      </w:r>
      <w:r w:rsidRPr="006D1818">
        <w:t xml:space="preserve"> </w:t>
      </w:r>
      <w:r>
        <w:t>рассмотрения</w:t>
      </w:r>
      <w:r w:rsidRPr="006D1818">
        <w:t>, котор</w:t>
      </w:r>
      <w:r>
        <w:t>ое</w:t>
      </w:r>
      <w:r w:rsidRPr="006D1818">
        <w:t xml:space="preserve"> осуществляется Заказчиком в порядке, аналогичном установленному в </w:t>
      </w:r>
      <w:proofErr w:type="spellStart"/>
      <w:r w:rsidRPr="006D1818">
        <w:t>п</w:t>
      </w:r>
      <w:r>
        <w:t>.п</w:t>
      </w:r>
      <w:proofErr w:type="spellEnd"/>
      <w:r>
        <w:t>. 5.3-5.5 Договора.</w:t>
      </w:r>
      <w:proofErr w:type="gramEnd"/>
      <w:r w:rsidRPr="006D1818">
        <w:t xml:space="preserve"> Требования, указанные в </w:t>
      </w:r>
      <w:r>
        <w:t>письменном уведомлении Заказчика</w:t>
      </w:r>
      <w:r w:rsidRPr="006D1818">
        <w:t>, являются обязательными для Исполнителя.</w:t>
      </w:r>
    </w:p>
    <w:p w14:paraId="06372BAC" w14:textId="77777777" w:rsidR="00D8025A" w:rsidRDefault="00D8025A" w:rsidP="00D8025A">
      <w:pPr>
        <w:shd w:val="clear" w:color="auto" w:fill="FFFFFF"/>
        <w:ind w:firstLine="709"/>
        <w:jc w:val="both"/>
      </w:pPr>
      <w:r>
        <w:t xml:space="preserve">5.7. В случае не направления Заказчиком Исполнителю в срок и порядке, указанный в </w:t>
      </w:r>
      <w:r>
        <w:br/>
        <w:t>п. 5.5 Договора,</w:t>
      </w:r>
      <w:r>
        <w:rPr>
          <w:color w:val="000000"/>
        </w:rPr>
        <w:t xml:space="preserve"> письменного уведомления </w:t>
      </w:r>
      <w:r w:rsidRPr="006D1818">
        <w:t>с указанием перечня выявленных недостатков, необходимых доработок</w:t>
      </w:r>
      <w:r>
        <w:t xml:space="preserve"> результат Работ считается фактически принятым Заказчиком без замечаний. При этом Заказчик не вправе в последующем ссылаться на недостатки принятого результата Работ.</w:t>
      </w:r>
    </w:p>
    <w:p w14:paraId="0D931717" w14:textId="77777777" w:rsidR="00D8025A" w:rsidRPr="006D1818" w:rsidRDefault="00D8025A" w:rsidP="00D8025A">
      <w:pPr>
        <w:shd w:val="clear" w:color="auto" w:fill="FFFFFF"/>
        <w:ind w:firstLine="709"/>
        <w:jc w:val="both"/>
        <w:rPr>
          <w:color w:val="000000"/>
        </w:rPr>
      </w:pPr>
      <w:r>
        <w:t xml:space="preserve">5.8. </w:t>
      </w:r>
      <w:r w:rsidRPr="006D1818">
        <w:t>Если в процессе выполнения Работ выявилась нецелесообразность дальнейшего выполнения Работ, Исполнитель обязан приостановить разработку, поставив об этом в известность Заказчика в двухдневный срок после приостановления Работ. В этом случае Заказчик обязан в десятидневный срок рассмотреть вопрос о целесообразности продолжения или прекращения Работ. Исполнитель не имеет права возобновлять выполнение Работ без получения соответствующего указания Заказчика</w:t>
      </w:r>
      <w:r>
        <w:t>.</w:t>
      </w:r>
    </w:p>
    <w:p w14:paraId="5EE98A45" w14:textId="77777777" w:rsidR="00D8025A" w:rsidRPr="006D1818" w:rsidRDefault="00D8025A" w:rsidP="00D8025A">
      <w:pPr>
        <w:spacing w:before="120" w:after="120"/>
        <w:jc w:val="center"/>
        <w:rPr>
          <w:b/>
        </w:rPr>
      </w:pPr>
      <w:r>
        <w:rPr>
          <w:b/>
        </w:rPr>
        <w:t>6</w:t>
      </w:r>
      <w:r w:rsidRPr="006D1818">
        <w:rPr>
          <w:b/>
        </w:rPr>
        <w:t>. ПОРЯДОК СДАЧИ-ПРИЕМКИ ВЫПОЛНЕННЫХ РАБОТ</w:t>
      </w:r>
    </w:p>
    <w:p w14:paraId="406A6CC2" w14:textId="77777777" w:rsidR="00D8025A" w:rsidRPr="006D1818" w:rsidRDefault="00D8025A" w:rsidP="00D8025A">
      <w:pPr>
        <w:pStyle w:val="21"/>
        <w:spacing w:after="0" w:line="240" w:lineRule="auto"/>
        <w:ind w:firstLine="709"/>
        <w:jc w:val="both"/>
      </w:pPr>
      <w:r>
        <w:t>6</w:t>
      </w:r>
      <w:r w:rsidRPr="006D1818">
        <w:t xml:space="preserve">.1. Сдача-приемка выполненных Работ осуществляется в рабочее время по графику работы Заказчика по местонахождению Заказчика по адресу: </w:t>
      </w:r>
      <w:r w:rsidRPr="00E61D33">
        <w:t>127006, г. Москва, Страстной бульвар,</w:t>
      </w:r>
      <w:r>
        <w:t xml:space="preserve"> </w:t>
      </w:r>
      <w:r w:rsidRPr="00E61D33">
        <w:t>дом 9</w:t>
      </w:r>
      <w:r w:rsidRPr="006D1818">
        <w:t>.</w:t>
      </w:r>
    </w:p>
    <w:p w14:paraId="4DDB1356" w14:textId="77777777" w:rsidR="00D8025A" w:rsidRPr="00724E86" w:rsidRDefault="00D8025A" w:rsidP="00D8025A">
      <w:pPr>
        <w:pStyle w:val="21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724E86">
        <w:rPr>
          <w:color w:val="000000"/>
        </w:rPr>
        <w:t xml:space="preserve">.2. </w:t>
      </w:r>
      <w:r>
        <w:rPr>
          <w:color w:val="000000"/>
        </w:rPr>
        <w:t>Оформление с</w:t>
      </w:r>
      <w:r w:rsidRPr="00724E86">
        <w:rPr>
          <w:color w:val="000000"/>
        </w:rPr>
        <w:t>дач</w:t>
      </w:r>
      <w:r>
        <w:rPr>
          <w:color w:val="000000"/>
        </w:rPr>
        <w:t>и-</w:t>
      </w:r>
      <w:r w:rsidRPr="00724E86">
        <w:rPr>
          <w:color w:val="000000"/>
        </w:rPr>
        <w:t>приемк</w:t>
      </w:r>
      <w:r>
        <w:rPr>
          <w:color w:val="000000"/>
        </w:rPr>
        <w:t>и</w:t>
      </w:r>
      <w:r w:rsidRPr="00724E86">
        <w:rPr>
          <w:color w:val="000000"/>
        </w:rPr>
        <w:t xml:space="preserve"> результатов Работ осуществляется 1 (один) раз в квартал, который признается отчетным периодом.</w:t>
      </w:r>
    </w:p>
    <w:p w14:paraId="6881A14F" w14:textId="77777777" w:rsidR="00D8025A" w:rsidRPr="00724E86" w:rsidRDefault="00D8025A" w:rsidP="00D8025A">
      <w:pPr>
        <w:pStyle w:val="21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Оформление сдачи-п</w:t>
      </w:r>
      <w:r w:rsidRPr="00724E86">
        <w:rPr>
          <w:color w:val="000000"/>
        </w:rPr>
        <w:t>риемк</w:t>
      </w:r>
      <w:r>
        <w:rPr>
          <w:color w:val="000000"/>
        </w:rPr>
        <w:t>и</w:t>
      </w:r>
      <w:r w:rsidRPr="00724E86">
        <w:rPr>
          <w:color w:val="000000"/>
        </w:rPr>
        <w:t xml:space="preserve"> результатов Работ </w:t>
      </w:r>
      <w:r>
        <w:rPr>
          <w:color w:val="000000"/>
        </w:rPr>
        <w:t xml:space="preserve">осуществляется </w:t>
      </w:r>
      <w:r w:rsidRPr="00724E86">
        <w:rPr>
          <w:color w:val="000000"/>
        </w:rPr>
        <w:t>подписан</w:t>
      </w:r>
      <w:r>
        <w:rPr>
          <w:color w:val="000000"/>
        </w:rPr>
        <w:t>ием</w:t>
      </w:r>
      <w:r w:rsidRPr="00724E86">
        <w:rPr>
          <w:color w:val="000000"/>
        </w:rPr>
        <w:t xml:space="preserve"> Сторонами акта сдачи-приемки выполненных работ по факт</w:t>
      </w:r>
      <w:r>
        <w:rPr>
          <w:color w:val="000000"/>
        </w:rPr>
        <w:t>ически</w:t>
      </w:r>
      <w:r w:rsidRPr="00724E86">
        <w:rPr>
          <w:color w:val="000000"/>
        </w:rPr>
        <w:t xml:space="preserve"> </w:t>
      </w:r>
      <w:r>
        <w:rPr>
          <w:color w:val="000000"/>
        </w:rPr>
        <w:t>выполненным</w:t>
      </w:r>
      <w:r w:rsidRPr="00724E86">
        <w:rPr>
          <w:color w:val="000000"/>
        </w:rPr>
        <w:t xml:space="preserve"> Исполнителем Работ</w:t>
      </w:r>
      <w:r>
        <w:rPr>
          <w:color w:val="000000"/>
        </w:rPr>
        <w:t>ам в отчетном периоде</w:t>
      </w:r>
      <w:r w:rsidRPr="00724E86">
        <w:rPr>
          <w:color w:val="000000"/>
        </w:rPr>
        <w:t>.</w:t>
      </w:r>
    </w:p>
    <w:p w14:paraId="50163016" w14:textId="77777777" w:rsidR="00D8025A" w:rsidRPr="00724E86" w:rsidRDefault="00D8025A" w:rsidP="00D8025A">
      <w:pPr>
        <w:pStyle w:val="21"/>
        <w:spacing w:after="0" w:line="240" w:lineRule="auto"/>
        <w:ind w:firstLine="709"/>
        <w:jc w:val="both"/>
        <w:rPr>
          <w:color w:val="000000"/>
        </w:rPr>
      </w:pPr>
      <w:r w:rsidRPr="00724E86">
        <w:rPr>
          <w:color w:val="000000"/>
        </w:rPr>
        <w:t>В акт</w:t>
      </w:r>
      <w:r>
        <w:rPr>
          <w:color w:val="000000"/>
        </w:rPr>
        <w:t>е</w:t>
      </w:r>
      <w:r w:rsidRPr="00724E86">
        <w:rPr>
          <w:color w:val="000000"/>
        </w:rPr>
        <w:t xml:space="preserve"> сдачи-приемки выполненных работ указывается:</w:t>
      </w:r>
    </w:p>
    <w:p w14:paraId="7E3F9467" w14:textId="77777777" w:rsidR="00D8025A" w:rsidRPr="00724E86" w:rsidRDefault="00D8025A" w:rsidP="00D8025A">
      <w:pPr>
        <w:pStyle w:val="21"/>
        <w:spacing w:after="0" w:line="240" w:lineRule="auto"/>
        <w:ind w:firstLine="709"/>
        <w:jc w:val="both"/>
        <w:rPr>
          <w:color w:val="000000"/>
        </w:rPr>
      </w:pPr>
      <w:r w:rsidRPr="00724E86">
        <w:rPr>
          <w:color w:val="000000"/>
        </w:rPr>
        <w:t>а) предмет выполненных Работ (по каждой закупке</w:t>
      </w:r>
      <w:r>
        <w:rPr>
          <w:color w:val="000000"/>
        </w:rPr>
        <w:t xml:space="preserve"> (заявке)</w:t>
      </w:r>
      <w:r w:rsidRPr="00724E86">
        <w:rPr>
          <w:color w:val="000000"/>
        </w:rPr>
        <w:t>);</w:t>
      </w:r>
    </w:p>
    <w:p w14:paraId="682D4081" w14:textId="77777777" w:rsidR="00D8025A" w:rsidRPr="00724E86" w:rsidRDefault="00D8025A" w:rsidP="00D8025A">
      <w:pPr>
        <w:pStyle w:val="21"/>
        <w:spacing w:after="0" w:line="240" w:lineRule="auto"/>
        <w:ind w:firstLine="709"/>
        <w:jc w:val="both"/>
        <w:rPr>
          <w:color w:val="000000"/>
        </w:rPr>
      </w:pPr>
      <w:r w:rsidRPr="00724E86">
        <w:rPr>
          <w:color w:val="000000"/>
        </w:rPr>
        <w:t>б) конкретный перечень Работ Исполнителя (по каждой закупке</w:t>
      </w:r>
      <w:r>
        <w:rPr>
          <w:color w:val="000000"/>
        </w:rPr>
        <w:t xml:space="preserve"> (заявке)</w:t>
      </w:r>
      <w:r w:rsidRPr="00724E86">
        <w:rPr>
          <w:color w:val="000000"/>
        </w:rPr>
        <w:t>) в соответствии с Методикой определения стоимости работ Исполнителя, с указанием количества затраченных Исполнителем часов;</w:t>
      </w:r>
    </w:p>
    <w:p w14:paraId="2B109644" w14:textId="77777777" w:rsidR="00D8025A" w:rsidRPr="00724E86" w:rsidRDefault="00D8025A" w:rsidP="00D8025A">
      <w:pPr>
        <w:pStyle w:val="21"/>
        <w:spacing w:after="0" w:line="240" w:lineRule="auto"/>
        <w:ind w:firstLine="709"/>
        <w:jc w:val="both"/>
        <w:rPr>
          <w:color w:val="000000"/>
        </w:rPr>
      </w:pPr>
      <w:r w:rsidRPr="00724E86">
        <w:rPr>
          <w:color w:val="000000"/>
        </w:rPr>
        <w:t xml:space="preserve">в) стоимость Работ Исполнителя за отчетный период (по каждой закупке </w:t>
      </w:r>
      <w:r>
        <w:rPr>
          <w:color w:val="000000"/>
        </w:rPr>
        <w:t xml:space="preserve">(заявке) </w:t>
      </w:r>
      <w:r w:rsidRPr="00724E86">
        <w:rPr>
          <w:color w:val="000000"/>
        </w:rPr>
        <w:t>и за весь отчетный период).</w:t>
      </w:r>
    </w:p>
    <w:p w14:paraId="36617CC8" w14:textId="77777777" w:rsidR="00D8025A" w:rsidRDefault="00D8025A" w:rsidP="00D802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5F27FE">
        <w:rPr>
          <w:color w:val="000000"/>
        </w:rPr>
        <w:t>.3. По завершении Работ</w:t>
      </w:r>
      <w:r>
        <w:rPr>
          <w:color w:val="000000"/>
        </w:rPr>
        <w:t xml:space="preserve"> в отчетном периоде, не позднее последнего дня месяца, следующего за таким отчетным периодом</w:t>
      </w:r>
      <w:r w:rsidRPr="005F27FE">
        <w:rPr>
          <w:color w:val="000000"/>
        </w:rPr>
        <w:t xml:space="preserve">, Исполнитель направляет 2 (два) экземпляра оформленного и подписанного со своей стороны акта сдачи-приемки выполненных работ Заказчику. Заказчик в течение 5 (пяти) дней со дня получения акта сдачи-приемки выполненных работ обязан </w:t>
      </w:r>
      <w:r>
        <w:rPr>
          <w:color w:val="000000"/>
        </w:rPr>
        <w:t xml:space="preserve">подписать акт сдачи-приемки выполненных работ и </w:t>
      </w:r>
      <w:r w:rsidRPr="005F27FE">
        <w:rPr>
          <w:color w:val="000000"/>
        </w:rPr>
        <w:t>направить (вернуть) Исполнителю</w:t>
      </w:r>
      <w:r>
        <w:rPr>
          <w:color w:val="000000"/>
        </w:rPr>
        <w:t xml:space="preserve"> один экземпляр,</w:t>
      </w:r>
      <w:r w:rsidRPr="005F27FE">
        <w:rPr>
          <w:color w:val="000000"/>
        </w:rPr>
        <w:t xml:space="preserve"> подписанн</w:t>
      </w:r>
      <w:r>
        <w:rPr>
          <w:color w:val="000000"/>
        </w:rPr>
        <w:t>ого</w:t>
      </w:r>
      <w:r w:rsidRPr="005F27FE">
        <w:rPr>
          <w:color w:val="000000"/>
        </w:rPr>
        <w:t xml:space="preserve"> </w:t>
      </w:r>
      <w:r>
        <w:rPr>
          <w:color w:val="000000"/>
        </w:rPr>
        <w:t xml:space="preserve">со своей стороны </w:t>
      </w:r>
      <w:r w:rsidRPr="005F27FE">
        <w:rPr>
          <w:color w:val="000000"/>
        </w:rPr>
        <w:t>акт</w:t>
      </w:r>
      <w:r>
        <w:rPr>
          <w:color w:val="000000"/>
        </w:rPr>
        <w:t>а</w:t>
      </w:r>
      <w:r w:rsidRPr="005F27FE">
        <w:rPr>
          <w:color w:val="000000"/>
        </w:rPr>
        <w:t>.</w:t>
      </w:r>
    </w:p>
    <w:p w14:paraId="54FCC279" w14:textId="77777777" w:rsidR="00D8025A" w:rsidRPr="006D1818" w:rsidRDefault="00D8025A" w:rsidP="00D8025A">
      <w:pPr>
        <w:ind w:firstLine="709"/>
        <w:jc w:val="both"/>
      </w:pPr>
      <w:r>
        <w:rPr>
          <w:color w:val="000000"/>
        </w:rPr>
        <w:t xml:space="preserve">6.4. </w:t>
      </w:r>
      <w:proofErr w:type="gramStart"/>
      <w:r w:rsidRPr="006D1818">
        <w:rPr>
          <w:color w:val="000000"/>
        </w:rPr>
        <w:t xml:space="preserve">При наличии </w:t>
      </w:r>
      <w:r>
        <w:rPr>
          <w:color w:val="000000"/>
        </w:rPr>
        <w:t xml:space="preserve">не устраненных </w:t>
      </w:r>
      <w:r w:rsidRPr="006D1818">
        <w:rPr>
          <w:color w:val="000000"/>
        </w:rPr>
        <w:t xml:space="preserve">замечаний </w:t>
      </w:r>
      <w:r>
        <w:rPr>
          <w:color w:val="000000"/>
        </w:rPr>
        <w:t xml:space="preserve">Заказчика </w:t>
      </w:r>
      <w:r w:rsidRPr="006D1818">
        <w:rPr>
          <w:color w:val="000000"/>
        </w:rPr>
        <w:t>к представленным результатам Работ,</w:t>
      </w:r>
      <w:r>
        <w:rPr>
          <w:color w:val="000000"/>
        </w:rPr>
        <w:t xml:space="preserve"> направленных </w:t>
      </w:r>
      <w:r w:rsidRPr="00A87FA3">
        <w:t xml:space="preserve">Исполнителю согласно п. 5.5 Договора, Заказчик направляет Исполнителю мотивированный отказ от подписания акта выполненных работ </w:t>
      </w:r>
      <w:r w:rsidRPr="008671EE">
        <w:t xml:space="preserve">с указанием </w:t>
      </w:r>
      <w:r w:rsidRPr="006D1818">
        <w:t>перечня выявленных недостатков, необходимых доработок</w:t>
      </w:r>
      <w:r>
        <w:t xml:space="preserve"> по каждой закупке (заявке)</w:t>
      </w:r>
      <w:r w:rsidRPr="006D1818">
        <w:t xml:space="preserve"> и сроков их устранения, которые не могут быть менее 5 (пяти) дней со дня получения Исполнителем мотивированного отказа.</w:t>
      </w:r>
      <w:proofErr w:type="gramEnd"/>
    </w:p>
    <w:p w14:paraId="7FBD702C" w14:textId="77777777" w:rsidR="00D8025A" w:rsidRDefault="00D8025A" w:rsidP="00D802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6.5. </w:t>
      </w:r>
      <w:r w:rsidRPr="006D1818">
        <w:t xml:space="preserve">Исполнитель обязуется в срок, установленный в мотивированном отказе, устранить указанные недостатки/произвести доработки за свой счет и передать Заказчику приведенные в соответствие с предъявляемыми требованиями/замечаниями и условиями настоящего Договора результаты Работ для повторной приемки, которая осуществляется Заказчиком в </w:t>
      </w:r>
      <w:r>
        <w:t>срок</w:t>
      </w:r>
      <w:r w:rsidRPr="006D1818">
        <w:t>, установленн</w:t>
      </w:r>
      <w:r>
        <w:t>ый в</w:t>
      </w:r>
      <w:r w:rsidRPr="006D1818">
        <w:t xml:space="preserve"> </w:t>
      </w:r>
      <w:r>
        <w:t>п. 7.1.4 Договора</w:t>
      </w:r>
      <w:r w:rsidRPr="006D1818">
        <w:t xml:space="preserve">. Требования, указанные в мотивированном отказе, являются </w:t>
      </w:r>
      <w:r w:rsidRPr="006D1818">
        <w:lastRenderedPageBreak/>
        <w:t>обязательными для Исполнителя.</w:t>
      </w:r>
    </w:p>
    <w:p w14:paraId="21854E7C" w14:textId="77777777" w:rsidR="00D8025A" w:rsidRDefault="00D8025A" w:rsidP="00D802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6.6. </w:t>
      </w:r>
      <w:proofErr w:type="gramStart"/>
      <w:r>
        <w:t>В случае получения мотивированного отказа Заказчика от оформления приемки результатов Работ с указанием замечаний в отношении Работ по конкретным закупкам</w:t>
      </w:r>
      <w:proofErr w:type="gramEnd"/>
      <w:r>
        <w:t xml:space="preserve"> (заявкам) Заказчика, Исполнитель вправе повторно направить Заказчику два экземпляра акта сдачи-приемки выполненных работ за отчетный период, с указанием сведений по выполненным Работам (заявкам Заказчика) отсутствующим в мотивированном отказе Заказчика. Такой акт Заказчик обязан подписать и направить (вернуть) один экземпляр Исполнителю не позднее 2 (двух) дней со дня его получения. Подписание Сторонами акта, указанного в настоящем пункте, прекращает обязательство Заказчика по подписанию ранее выставленного Исполнителем акта сдачи-приемки выполненных работ за тот же отчетный период.</w:t>
      </w:r>
    </w:p>
    <w:p w14:paraId="1220A053" w14:textId="77777777" w:rsidR="00D8025A" w:rsidRDefault="00D8025A" w:rsidP="00D8025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При этом приемка результатов Работ, недостатки которых устранены Исполнителем в соответствии с мотивированным отказом Заказчика, оформляется путем их включения в акт сдачи-приемки выполненных работ за отчетный период, в котором результаты Работ были представлены Заказчику после устранения их недостатков.</w:t>
      </w:r>
    </w:p>
    <w:p w14:paraId="08B34940" w14:textId="77777777" w:rsidR="00D8025A" w:rsidRPr="006D1818" w:rsidRDefault="00D8025A" w:rsidP="00D8025A">
      <w:pPr>
        <w:pStyle w:val="21"/>
        <w:spacing w:before="120" w:line="240" w:lineRule="auto"/>
        <w:jc w:val="center"/>
        <w:rPr>
          <w:b/>
        </w:rPr>
      </w:pPr>
      <w:r>
        <w:rPr>
          <w:b/>
        </w:rPr>
        <w:t>7</w:t>
      </w:r>
      <w:r w:rsidRPr="006D1818">
        <w:rPr>
          <w:b/>
        </w:rPr>
        <w:t>. ПРАВА И ОБЯЗАННОСТИ СТОРОН</w:t>
      </w:r>
    </w:p>
    <w:p w14:paraId="610DDF76" w14:textId="77777777" w:rsidR="00D8025A" w:rsidRPr="00A87FA3" w:rsidRDefault="00D8025A" w:rsidP="00D8025A">
      <w:pPr>
        <w:pStyle w:val="21"/>
        <w:spacing w:after="0" w:line="240" w:lineRule="auto"/>
        <w:ind w:firstLine="709"/>
        <w:jc w:val="both"/>
      </w:pPr>
      <w:r>
        <w:t>7</w:t>
      </w:r>
      <w:r w:rsidRPr="00A87FA3">
        <w:t>.1 Заказчик обязуется:</w:t>
      </w:r>
    </w:p>
    <w:p w14:paraId="6C428915" w14:textId="77777777" w:rsidR="00D8025A" w:rsidRPr="005F27FE" w:rsidRDefault="00D8025A" w:rsidP="00D8025A">
      <w:pPr>
        <w:pStyle w:val="21"/>
        <w:spacing w:after="0" w:line="240" w:lineRule="auto"/>
        <w:ind w:firstLine="709"/>
        <w:jc w:val="both"/>
      </w:pPr>
      <w:r>
        <w:t>7</w:t>
      </w:r>
      <w:r w:rsidRPr="005F27FE">
        <w:t>.1.1. Организовывать приемку от Исполнителя результатов выполненных Работ.</w:t>
      </w:r>
    </w:p>
    <w:p w14:paraId="4F91D4F4" w14:textId="77777777" w:rsidR="00D8025A" w:rsidRPr="005F27FE" w:rsidRDefault="00D8025A" w:rsidP="00D8025A">
      <w:pPr>
        <w:pStyle w:val="21"/>
        <w:spacing w:after="0" w:line="240" w:lineRule="auto"/>
        <w:ind w:firstLine="709"/>
        <w:jc w:val="both"/>
      </w:pPr>
      <w:r>
        <w:t>7</w:t>
      </w:r>
      <w:r w:rsidRPr="005F27FE">
        <w:t>.1.2. Оплатить выполненные Работы в размере и порядке, предусмотренными условиями настоящего Договора.</w:t>
      </w:r>
    </w:p>
    <w:p w14:paraId="28A364E4" w14:textId="77777777" w:rsidR="00D8025A" w:rsidRPr="006D1818" w:rsidRDefault="00D8025A" w:rsidP="00D8025A">
      <w:pPr>
        <w:pStyle w:val="21"/>
        <w:spacing w:after="0" w:line="240" w:lineRule="auto"/>
        <w:ind w:firstLine="709"/>
        <w:jc w:val="both"/>
      </w:pPr>
      <w:r>
        <w:t>7</w:t>
      </w:r>
      <w:r w:rsidRPr="006D1818">
        <w:t>.1.3. Оказывать содействие Исполнителю в выполнении Работ по Договору.</w:t>
      </w:r>
    </w:p>
    <w:p w14:paraId="1F6246E9" w14:textId="77777777" w:rsidR="00D8025A" w:rsidRPr="006D1818" w:rsidRDefault="00D8025A" w:rsidP="00D8025A">
      <w:pPr>
        <w:pStyle w:val="21"/>
        <w:spacing w:after="0" w:line="240" w:lineRule="auto"/>
        <w:ind w:firstLine="709"/>
        <w:jc w:val="both"/>
      </w:pPr>
      <w:r>
        <w:t>7</w:t>
      </w:r>
      <w:r w:rsidRPr="00043743">
        <w:t xml:space="preserve">.1.4. В течение 3 (трех) дней рассматривать предоставленные Исполнителем </w:t>
      </w:r>
      <w:r w:rsidRPr="005F27FE">
        <w:t>результаты</w:t>
      </w:r>
      <w:r w:rsidRPr="00043743">
        <w:t xml:space="preserve"> Работ. В случае задержки рассмотрения Заказчиком </w:t>
      </w:r>
      <w:r w:rsidRPr="005F27FE">
        <w:t>результатов Работ</w:t>
      </w:r>
      <w:r w:rsidRPr="00043743">
        <w:t>, сроки выполнения Исполнителем Работ автоматически продлеваются на количество дней, равное времени задержки.</w:t>
      </w:r>
    </w:p>
    <w:p w14:paraId="18472872" w14:textId="77777777" w:rsidR="00D8025A" w:rsidRDefault="00D8025A" w:rsidP="00D8025A">
      <w:pPr>
        <w:widowControl w:val="0"/>
        <w:ind w:firstLine="709"/>
        <w:jc w:val="both"/>
      </w:pPr>
      <w:r>
        <w:t>7</w:t>
      </w:r>
      <w:r w:rsidRPr="006D1818">
        <w:t xml:space="preserve">.1.5. </w:t>
      </w:r>
      <w:r w:rsidRPr="006D1818">
        <w:rPr>
          <w:snapToGrid w:val="0"/>
          <w:color w:val="000000"/>
        </w:rPr>
        <w:t>Предоставлять Исполнител</w:t>
      </w:r>
      <w:r>
        <w:rPr>
          <w:snapToGrid w:val="0"/>
          <w:color w:val="000000"/>
        </w:rPr>
        <w:t>ю заявку, исходные данные, документацию</w:t>
      </w:r>
      <w:r w:rsidRPr="006D1818">
        <w:rPr>
          <w:snapToGrid w:val="0"/>
          <w:color w:val="000000"/>
        </w:rPr>
        <w:t xml:space="preserve"> и иные сведения, необходимые для выполнения Работ по настоящему Договору</w:t>
      </w:r>
      <w:r>
        <w:rPr>
          <w:snapToGrid w:val="0"/>
          <w:color w:val="000000"/>
        </w:rPr>
        <w:t xml:space="preserve"> в комплекте и объеме, достаточных для выполнения Работ Исполнителем.</w:t>
      </w:r>
    </w:p>
    <w:p w14:paraId="7CE7620C" w14:textId="77777777" w:rsidR="00D8025A" w:rsidRPr="00F7278F" w:rsidRDefault="00D8025A" w:rsidP="00D8025A">
      <w:pPr>
        <w:widowControl w:val="0"/>
        <w:ind w:firstLine="709"/>
        <w:jc w:val="both"/>
        <w:rPr>
          <w:snapToGrid w:val="0"/>
          <w:color w:val="000000"/>
        </w:rPr>
      </w:pPr>
      <w:r>
        <w:t xml:space="preserve">7.1.6. </w:t>
      </w:r>
      <w:r w:rsidRPr="006D1818">
        <w:rPr>
          <w:snapToGrid w:val="0"/>
          <w:color w:val="000000"/>
        </w:rPr>
        <w:t>Предоставлять Исполнителю исходные данные, документацию, и иные сведения, необходимые Исполнителю для выполнения Работ по настоящему Договору</w:t>
      </w:r>
      <w:r>
        <w:rPr>
          <w:snapToGrid w:val="0"/>
          <w:color w:val="000000"/>
        </w:rPr>
        <w:t xml:space="preserve"> (дополнение к заявке на выполнение Работ)</w:t>
      </w:r>
      <w:r w:rsidRPr="006D1818">
        <w:rPr>
          <w:snapToGrid w:val="0"/>
          <w:color w:val="000000"/>
        </w:rPr>
        <w:t xml:space="preserve">, в срок не позднее </w:t>
      </w:r>
      <w:r>
        <w:rPr>
          <w:snapToGrid w:val="0"/>
          <w:color w:val="000000"/>
        </w:rPr>
        <w:t>3</w:t>
      </w:r>
      <w:r w:rsidRPr="006D1818">
        <w:rPr>
          <w:snapToGrid w:val="0"/>
          <w:color w:val="000000"/>
        </w:rPr>
        <w:t xml:space="preserve"> (</w:t>
      </w:r>
      <w:r>
        <w:rPr>
          <w:snapToGrid w:val="0"/>
          <w:color w:val="000000"/>
        </w:rPr>
        <w:t>трех</w:t>
      </w:r>
      <w:r w:rsidRPr="006D1818">
        <w:rPr>
          <w:snapToGrid w:val="0"/>
          <w:color w:val="000000"/>
        </w:rPr>
        <w:t xml:space="preserve">) дней с момента получения от Исполнителя </w:t>
      </w:r>
      <w:r w:rsidRPr="00F7278F">
        <w:rPr>
          <w:snapToGrid w:val="0"/>
          <w:color w:val="000000"/>
        </w:rPr>
        <w:t>соответствующего запроса;</w:t>
      </w:r>
    </w:p>
    <w:p w14:paraId="53A94EE2" w14:textId="77777777" w:rsidR="00D8025A" w:rsidRPr="00A87FA3" w:rsidRDefault="00D8025A" w:rsidP="00D8025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56"/>
        </w:rPr>
      </w:pPr>
      <w:r w:rsidRPr="00F7278F">
        <w:rPr>
          <w:rFonts w:ascii="Times New Roman" w:hAnsi="Times New Roman"/>
          <w:snapToGrid w:val="0"/>
          <w:color w:val="000000"/>
          <w:sz w:val="24"/>
          <w:szCs w:val="24"/>
        </w:rPr>
        <w:t>7</w:t>
      </w:r>
      <w:r w:rsidRPr="00A87FA3">
        <w:rPr>
          <w:rFonts w:ascii="Times New Roman" w:hAnsi="Times New Roman"/>
          <w:snapToGrid w:val="0"/>
          <w:color w:val="000000"/>
          <w:sz w:val="24"/>
          <w:szCs w:val="24"/>
        </w:rPr>
        <w:t>.1.7.</w:t>
      </w:r>
      <w:r w:rsidRPr="00A87FA3">
        <w:rPr>
          <w:rFonts w:ascii="Times New Roman" w:hAnsi="Times New Roman"/>
          <w:sz w:val="24"/>
          <w:szCs w:val="24"/>
        </w:rPr>
        <w:t xml:space="preserve"> При получении, обработке и предоставлении и</w:t>
      </w:r>
      <w:r>
        <w:rPr>
          <w:rFonts w:ascii="Times New Roman" w:hAnsi="Times New Roman"/>
          <w:sz w:val="24"/>
          <w:szCs w:val="24"/>
        </w:rPr>
        <w:t xml:space="preserve">нформации в соответствии с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>. 3</w:t>
      </w:r>
      <w:r w:rsidRPr="00A87F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1-3.3 </w:t>
      </w:r>
      <w:r w:rsidRPr="00A87FA3">
        <w:rPr>
          <w:rFonts w:ascii="Times New Roman" w:hAnsi="Times New Roman"/>
          <w:sz w:val="24"/>
          <w:szCs w:val="24"/>
        </w:rPr>
        <w:t>настоящего Договора соблюдать режим конфиденциальности.</w:t>
      </w:r>
    </w:p>
    <w:p w14:paraId="21441CEE" w14:textId="77777777" w:rsidR="00D8025A" w:rsidRPr="006D1818" w:rsidRDefault="00D8025A" w:rsidP="00D8025A">
      <w:pPr>
        <w:widowControl w:val="0"/>
        <w:ind w:firstLine="709"/>
        <w:jc w:val="both"/>
        <w:rPr>
          <w:snapToGrid w:val="0"/>
          <w:color w:val="000000"/>
        </w:rPr>
      </w:pPr>
    </w:p>
    <w:p w14:paraId="4D168E5B" w14:textId="77777777" w:rsidR="00D8025A" w:rsidRPr="006D1818" w:rsidRDefault="00D8025A" w:rsidP="00D8025A">
      <w:pPr>
        <w:pStyle w:val="21"/>
        <w:spacing w:after="0" w:line="240" w:lineRule="auto"/>
        <w:ind w:firstLine="709"/>
        <w:jc w:val="both"/>
      </w:pPr>
    </w:p>
    <w:p w14:paraId="7560263A" w14:textId="77777777" w:rsidR="00D8025A" w:rsidRPr="00A87FA3" w:rsidRDefault="00D8025A" w:rsidP="00D8025A">
      <w:pPr>
        <w:pStyle w:val="21"/>
        <w:spacing w:after="0" w:line="240" w:lineRule="auto"/>
        <w:ind w:firstLine="709"/>
        <w:jc w:val="both"/>
      </w:pPr>
      <w:r>
        <w:t>7</w:t>
      </w:r>
      <w:r w:rsidRPr="00A87FA3">
        <w:t>.2</w:t>
      </w:r>
      <w:r>
        <w:t>.</w:t>
      </w:r>
      <w:r w:rsidRPr="00A87FA3">
        <w:t xml:space="preserve"> Заказчик вправе:</w:t>
      </w:r>
    </w:p>
    <w:p w14:paraId="04A771DD" w14:textId="77777777" w:rsidR="00D8025A" w:rsidRDefault="00D8025A" w:rsidP="00D8025A">
      <w:pPr>
        <w:pStyle w:val="21"/>
        <w:spacing w:after="0" w:line="240" w:lineRule="auto"/>
        <w:ind w:firstLine="709"/>
        <w:jc w:val="both"/>
      </w:pPr>
      <w:r>
        <w:t>7</w:t>
      </w:r>
      <w:r w:rsidRPr="006D1818">
        <w:t xml:space="preserve">.2.1. Осуществлять </w:t>
      </w:r>
      <w:proofErr w:type="gramStart"/>
      <w:r w:rsidRPr="006D1818">
        <w:t>контроль за</w:t>
      </w:r>
      <w:proofErr w:type="gramEnd"/>
      <w:r w:rsidRPr="006D1818">
        <w:t xml:space="preserve"> выполнением, ходом и качеством Работ по настоящему Договору без вмешательства в хозяйственную деятельность Исполнителя. </w:t>
      </w:r>
    </w:p>
    <w:p w14:paraId="26C7E941" w14:textId="77777777" w:rsidR="00D8025A" w:rsidRPr="006D1818" w:rsidRDefault="00D8025A" w:rsidP="00D8025A">
      <w:pPr>
        <w:pStyle w:val="21"/>
        <w:spacing w:after="0" w:line="240" w:lineRule="auto"/>
        <w:ind w:firstLine="709"/>
        <w:jc w:val="both"/>
      </w:pPr>
    </w:p>
    <w:p w14:paraId="5E4C1E68" w14:textId="77777777" w:rsidR="00D8025A" w:rsidRPr="00A87FA3" w:rsidRDefault="00D8025A" w:rsidP="00D8025A">
      <w:pPr>
        <w:pStyle w:val="21"/>
        <w:spacing w:after="0" w:line="240" w:lineRule="auto"/>
        <w:ind w:firstLine="709"/>
        <w:jc w:val="both"/>
      </w:pPr>
      <w:r>
        <w:t>7</w:t>
      </w:r>
      <w:r w:rsidRPr="00A87FA3">
        <w:t>.3. Исполнитель обязуется:</w:t>
      </w:r>
    </w:p>
    <w:p w14:paraId="293753AD" w14:textId="77777777" w:rsidR="00D8025A" w:rsidRPr="005F27FE" w:rsidRDefault="00D8025A" w:rsidP="00D8025A">
      <w:pPr>
        <w:pStyle w:val="21"/>
        <w:spacing w:after="0" w:line="240" w:lineRule="auto"/>
        <w:ind w:firstLine="709"/>
        <w:jc w:val="both"/>
      </w:pPr>
      <w:r>
        <w:t>7</w:t>
      </w:r>
      <w:r w:rsidRPr="005F27FE">
        <w:t>.3.1.</w:t>
      </w:r>
      <w:r>
        <w:t xml:space="preserve"> </w:t>
      </w:r>
      <w:r w:rsidRPr="005F27FE">
        <w:t xml:space="preserve">Качественно выполнять Работы в соответствии с настоящим Договором и передать результат выполненных Работ Заказчику. </w:t>
      </w:r>
    </w:p>
    <w:p w14:paraId="4A91C9CC" w14:textId="77777777" w:rsidR="00D8025A" w:rsidRPr="006D1818" w:rsidRDefault="00D8025A" w:rsidP="00D8025A">
      <w:pPr>
        <w:pStyle w:val="21"/>
        <w:spacing w:after="0" w:line="240" w:lineRule="auto"/>
        <w:ind w:firstLine="709"/>
        <w:jc w:val="both"/>
      </w:pPr>
      <w:r>
        <w:t>7</w:t>
      </w:r>
      <w:r w:rsidRPr="006D1818">
        <w:t>.3.2. При обнаружении недостатков в результате Работ Исполнитель, по требованию Заказчика обязан безвозмездно устранить обнаруженные недостатки, без возмещения Заказчику убытков.</w:t>
      </w:r>
    </w:p>
    <w:p w14:paraId="55F7688E" w14:textId="77777777" w:rsidR="00D8025A" w:rsidRPr="006D1818" w:rsidRDefault="00D8025A" w:rsidP="00D8025A">
      <w:pPr>
        <w:pStyle w:val="21"/>
        <w:spacing w:after="0" w:line="240" w:lineRule="auto"/>
        <w:ind w:firstLine="709"/>
        <w:jc w:val="both"/>
      </w:pPr>
      <w:r>
        <w:t>7</w:t>
      </w:r>
      <w:r w:rsidRPr="006D1818">
        <w:t xml:space="preserve">.3.3. Обеспечить Заказчику право на осуществление </w:t>
      </w:r>
      <w:proofErr w:type="gramStart"/>
      <w:r w:rsidRPr="006D1818">
        <w:t>контроля за</w:t>
      </w:r>
      <w:proofErr w:type="gramEnd"/>
      <w:r w:rsidRPr="006D1818">
        <w:t xml:space="preserve"> выполнением, ходом и качеством работ по настоящему Договору в соответствии с пунктом </w:t>
      </w:r>
      <w:r>
        <w:t>7</w:t>
      </w:r>
      <w:r w:rsidRPr="006D1818">
        <w:t xml:space="preserve">.2.1 настоящего Договора, для чего сообщить фамилии лиц, уполномоченных Исполнителем взаимодействовать с Заказчиком, их </w:t>
      </w:r>
      <w:r>
        <w:t>контактные данные (номер телефона, адрес электронной почты)</w:t>
      </w:r>
      <w:r w:rsidRPr="006D1818">
        <w:t xml:space="preserve">. </w:t>
      </w:r>
    </w:p>
    <w:p w14:paraId="0F72FA70" w14:textId="77777777" w:rsidR="00D8025A" w:rsidRDefault="00D8025A" w:rsidP="00D8025A">
      <w:pPr>
        <w:pStyle w:val="21"/>
        <w:spacing w:after="0" w:line="240" w:lineRule="auto"/>
        <w:ind w:firstLine="709"/>
        <w:jc w:val="both"/>
        <w:rPr>
          <w:snapToGrid w:val="0"/>
        </w:rPr>
      </w:pPr>
      <w:r>
        <w:t>7</w:t>
      </w:r>
      <w:r w:rsidRPr="006D1818">
        <w:t xml:space="preserve">.3.4. </w:t>
      </w:r>
      <w:r w:rsidRPr="006D1818">
        <w:rPr>
          <w:snapToGrid w:val="0"/>
        </w:rPr>
        <w:t xml:space="preserve">В процессе выполнения Работ по Договору выполнять указания Заказчика, представленные в письменной форме, в том числе о внесении изменений и дополнений в </w:t>
      </w:r>
      <w:r w:rsidRPr="006D1818">
        <w:rPr>
          <w:snapToGrid w:val="0"/>
        </w:rPr>
        <w:lastRenderedPageBreak/>
        <w:t>результат Работ, если они не противоречат условиям настоящего Договора, законодательству Российской Федерации.</w:t>
      </w:r>
    </w:p>
    <w:p w14:paraId="48FE4EEA" w14:textId="77777777" w:rsidR="00D8025A" w:rsidRPr="006D1818" w:rsidRDefault="00D8025A" w:rsidP="00D8025A">
      <w:pPr>
        <w:pStyle w:val="21"/>
        <w:spacing w:after="0" w:line="240" w:lineRule="auto"/>
        <w:ind w:firstLine="709"/>
        <w:jc w:val="both"/>
        <w:rPr>
          <w:snapToGrid w:val="0"/>
        </w:rPr>
      </w:pPr>
    </w:p>
    <w:p w14:paraId="5F2631A3" w14:textId="77777777" w:rsidR="00D8025A" w:rsidRPr="00A87FA3" w:rsidRDefault="00D8025A" w:rsidP="00D8025A">
      <w:pPr>
        <w:pStyle w:val="21"/>
        <w:spacing w:after="0" w:line="240" w:lineRule="auto"/>
        <w:ind w:firstLine="709"/>
        <w:jc w:val="both"/>
        <w:rPr>
          <w:snapToGrid w:val="0"/>
        </w:rPr>
      </w:pPr>
      <w:r>
        <w:rPr>
          <w:snapToGrid w:val="0"/>
        </w:rPr>
        <w:t>7</w:t>
      </w:r>
      <w:r w:rsidRPr="00A87FA3">
        <w:rPr>
          <w:snapToGrid w:val="0"/>
        </w:rPr>
        <w:t xml:space="preserve">.4. Исполнитель вправе: </w:t>
      </w:r>
    </w:p>
    <w:p w14:paraId="574B10C2" w14:textId="77777777" w:rsidR="00D8025A" w:rsidRPr="005F27FE" w:rsidRDefault="00D8025A" w:rsidP="00D8025A">
      <w:pPr>
        <w:pStyle w:val="21"/>
        <w:spacing w:after="0" w:line="240" w:lineRule="auto"/>
        <w:ind w:firstLine="709"/>
        <w:jc w:val="both"/>
        <w:rPr>
          <w:snapToGrid w:val="0"/>
        </w:rPr>
      </w:pPr>
      <w:r>
        <w:rPr>
          <w:snapToGrid w:val="0"/>
        </w:rPr>
        <w:t>7</w:t>
      </w:r>
      <w:r w:rsidRPr="005F27FE">
        <w:rPr>
          <w:snapToGrid w:val="0"/>
        </w:rPr>
        <w:t>.4.1. Требовать от Заказчика содействия в выполнении Работ путем предоставления</w:t>
      </w:r>
      <w:r>
        <w:rPr>
          <w:snapToGrid w:val="0"/>
        </w:rPr>
        <w:t xml:space="preserve"> Исполнителю </w:t>
      </w:r>
      <w:r w:rsidRPr="005F27FE">
        <w:rPr>
          <w:snapToGrid w:val="0"/>
        </w:rPr>
        <w:t xml:space="preserve">всех </w:t>
      </w:r>
      <w:r w:rsidRPr="005F27FE">
        <w:rPr>
          <w:color w:val="000000"/>
        </w:rPr>
        <w:t>исходных данных, сведений и документов</w:t>
      </w:r>
      <w:r w:rsidRPr="005F27FE">
        <w:rPr>
          <w:snapToGrid w:val="0"/>
        </w:rPr>
        <w:t xml:space="preserve">, указанных в </w:t>
      </w:r>
      <w:proofErr w:type="spellStart"/>
      <w:r>
        <w:rPr>
          <w:snapToGrid w:val="0"/>
        </w:rPr>
        <w:t>п</w:t>
      </w:r>
      <w:r w:rsidRPr="005F27FE">
        <w:rPr>
          <w:snapToGrid w:val="0"/>
        </w:rPr>
        <w:t>п</w:t>
      </w:r>
      <w:proofErr w:type="spellEnd"/>
      <w:r w:rsidRPr="005F27FE">
        <w:rPr>
          <w:snapToGrid w:val="0"/>
        </w:rPr>
        <w:t xml:space="preserve">. 2.4, 2.5 настоящего Договора. При неисполнении Заказчиком этой обязанности Исполнитель вправе </w:t>
      </w:r>
      <w:r>
        <w:rPr>
          <w:snapToGrid w:val="0"/>
        </w:rPr>
        <w:t xml:space="preserve">не приступать к выполнению Работ, а начатые работы приостановить до представления Заказчиком всех необходимых документов/информации, а также </w:t>
      </w:r>
      <w:r w:rsidRPr="005F27FE">
        <w:rPr>
          <w:snapToGrid w:val="0"/>
        </w:rPr>
        <w:t>требовать возмещения причиненных убытков.</w:t>
      </w:r>
    </w:p>
    <w:p w14:paraId="75CEB472" w14:textId="77777777" w:rsidR="00D8025A" w:rsidRPr="006D1818" w:rsidRDefault="00D8025A" w:rsidP="00D8025A">
      <w:pPr>
        <w:pStyle w:val="21"/>
        <w:spacing w:before="120" w:line="240" w:lineRule="auto"/>
        <w:jc w:val="center"/>
        <w:rPr>
          <w:b/>
          <w:snapToGrid w:val="0"/>
        </w:rPr>
      </w:pPr>
      <w:r>
        <w:rPr>
          <w:b/>
          <w:snapToGrid w:val="0"/>
        </w:rPr>
        <w:t>8</w:t>
      </w:r>
      <w:r w:rsidRPr="006D1818">
        <w:rPr>
          <w:b/>
          <w:snapToGrid w:val="0"/>
        </w:rPr>
        <w:t>. ОТВЕТСТВЕННОСТЬ СТОРОН</w:t>
      </w:r>
    </w:p>
    <w:p w14:paraId="15ED6EAE" w14:textId="77777777" w:rsidR="00D8025A" w:rsidRPr="000B79D7" w:rsidRDefault="00D8025A" w:rsidP="00D8025A">
      <w:pPr>
        <w:widowControl w:val="0"/>
        <w:ind w:firstLine="709"/>
        <w:jc w:val="both"/>
        <w:rPr>
          <w:snapToGrid w:val="0"/>
        </w:rPr>
      </w:pPr>
      <w:r w:rsidRPr="000B79D7">
        <w:rPr>
          <w:snapToGrid w:val="0"/>
        </w:rPr>
        <w:t>8.1. Заказчик несет ответственность за полноту, подлинность и достоверность предоставляемых исходных данных, сведений и документов, при этом в обязанности Исполнителя не входит проверка достоверности предоставляемых документов.</w:t>
      </w:r>
    </w:p>
    <w:p w14:paraId="50BBC707" w14:textId="77777777" w:rsidR="00D8025A" w:rsidRPr="000B79D7" w:rsidRDefault="00D8025A" w:rsidP="00D8025A">
      <w:pPr>
        <w:widowControl w:val="0"/>
        <w:ind w:firstLine="709"/>
        <w:jc w:val="both"/>
        <w:rPr>
          <w:snapToGrid w:val="0"/>
        </w:rPr>
      </w:pPr>
      <w:r w:rsidRPr="000B79D7">
        <w:rPr>
          <w:snapToGrid w:val="0"/>
        </w:rPr>
        <w:t xml:space="preserve">8.2. Ущерб, причиненный третьим лицам в результате использования результатов Работ на недостоверных данных, сведениях и документах, компенсируется Заказчиком таким третьим лицам. </w:t>
      </w:r>
    </w:p>
    <w:p w14:paraId="4ECF2BC3" w14:textId="77777777" w:rsidR="00D8025A" w:rsidRPr="000B79D7" w:rsidRDefault="00D8025A" w:rsidP="00D8025A">
      <w:pPr>
        <w:widowControl w:val="0"/>
        <w:ind w:firstLine="709"/>
        <w:jc w:val="both"/>
        <w:rPr>
          <w:snapToGrid w:val="0"/>
        </w:rPr>
      </w:pPr>
      <w:r w:rsidRPr="00A87FA3">
        <w:t xml:space="preserve">8.3. За раскрытие информации, предоставленной в соответствии с пунктами 3.1 и 3.2 Договора, и передачу ее третьим лицам, за исключением указанных в п. 3.3 Договора, убытки </w:t>
      </w:r>
      <w:r w:rsidRPr="00A87FA3">
        <w:rPr>
          <w:snapToGrid w:val="0"/>
        </w:rPr>
        <w:t xml:space="preserve">Исполнителя </w:t>
      </w:r>
      <w:r w:rsidRPr="00A87FA3">
        <w:t xml:space="preserve">могут быть истребованы с </w:t>
      </w:r>
      <w:r w:rsidRPr="00A87FA3">
        <w:rPr>
          <w:snapToGrid w:val="0"/>
        </w:rPr>
        <w:t>Заказчика</w:t>
      </w:r>
      <w:r w:rsidRPr="00A87FA3">
        <w:t xml:space="preserve"> в размере, не превышающем 50 000 (пятьдесят тысяч) рублей.</w:t>
      </w:r>
    </w:p>
    <w:p w14:paraId="7CCEB7F8" w14:textId="77777777" w:rsidR="00D8025A" w:rsidRPr="000B79D7" w:rsidRDefault="00D8025A" w:rsidP="00D8025A">
      <w:pPr>
        <w:widowControl w:val="0"/>
        <w:ind w:firstLine="709"/>
        <w:jc w:val="both"/>
        <w:rPr>
          <w:snapToGrid w:val="0"/>
        </w:rPr>
      </w:pPr>
      <w:r w:rsidRPr="000B79D7">
        <w:rPr>
          <w:snapToGrid w:val="0"/>
        </w:rPr>
        <w:t>8.4. Исполнитель обязан безвозмездно устранить в сроки, согласованные с Заказчиком, недостатки в выполненных Работах, допущенные по вине Исполнителя.</w:t>
      </w:r>
    </w:p>
    <w:p w14:paraId="2174A706" w14:textId="77777777" w:rsidR="00D8025A" w:rsidRDefault="00D8025A" w:rsidP="00D8025A">
      <w:pPr>
        <w:widowControl w:val="0"/>
        <w:ind w:firstLine="709"/>
        <w:jc w:val="both"/>
        <w:rPr>
          <w:snapToGrid w:val="0"/>
        </w:rPr>
      </w:pPr>
      <w:r w:rsidRPr="000B79D7">
        <w:t>8.</w:t>
      </w:r>
      <w:r>
        <w:t>5</w:t>
      </w:r>
      <w:r w:rsidRPr="000B79D7">
        <w:t xml:space="preserve">. </w:t>
      </w:r>
      <w:r w:rsidRPr="000B79D7">
        <w:rPr>
          <w:snapToGrid w:val="0"/>
        </w:rPr>
        <w:t>При нарушении Исполнителем сроков выполнения Работ по заявке Заказчика</w:t>
      </w:r>
      <w:r>
        <w:rPr>
          <w:snapToGrid w:val="0"/>
        </w:rPr>
        <w:t xml:space="preserve"> </w:t>
      </w:r>
      <w:r w:rsidRPr="000B79D7">
        <w:rPr>
          <w:snapToGrid w:val="0"/>
        </w:rPr>
        <w:t>Заказчик вправе требовать от Исполнителя оплаты неустойки в размере 0,1 % от стоимости невыполненных Работ за каждый день просрочки.</w:t>
      </w:r>
    </w:p>
    <w:p w14:paraId="13384376" w14:textId="77777777" w:rsidR="00D8025A" w:rsidRPr="000B79D7" w:rsidRDefault="00D8025A" w:rsidP="00D8025A">
      <w:pPr>
        <w:widowControl w:val="0"/>
        <w:ind w:firstLine="709"/>
        <w:jc w:val="both"/>
        <w:rPr>
          <w:snapToGrid w:val="0"/>
        </w:rPr>
      </w:pPr>
      <w:r w:rsidRPr="000B79D7">
        <w:rPr>
          <w:snapToGrid w:val="0"/>
        </w:rPr>
        <w:t>8.</w:t>
      </w:r>
      <w:r>
        <w:rPr>
          <w:snapToGrid w:val="0"/>
        </w:rPr>
        <w:t>6</w:t>
      </w:r>
      <w:r w:rsidRPr="000B79D7">
        <w:rPr>
          <w:snapToGrid w:val="0"/>
        </w:rPr>
        <w:t>. В</w:t>
      </w:r>
      <w:r>
        <w:rPr>
          <w:snapToGrid w:val="0"/>
        </w:rPr>
        <w:t xml:space="preserve"> иных случаях </w:t>
      </w:r>
      <w:r w:rsidRPr="000B79D7">
        <w:rPr>
          <w:snapToGrid w:val="0"/>
        </w:rPr>
        <w:t>Стороны несут ответственность в соответствии с действующим законодательством Российской Федерации.</w:t>
      </w:r>
    </w:p>
    <w:p w14:paraId="7080B4C5" w14:textId="77777777" w:rsidR="00D8025A" w:rsidRPr="006D1818" w:rsidRDefault="00D8025A" w:rsidP="00D8025A">
      <w:pPr>
        <w:widowControl w:val="0"/>
        <w:spacing w:before="120" w:after="120"/>
        <w:jc w:val="center"/>
        <w:rPr>
          <w:rStyle w:val="FontStyle16"/>
          <w:bCs/>
          <w:sz w:val="24"/>
        </w:rPr>
      </w:pPr>
      <w:r>
        <w:rPr>
          <w:snapToGrid w:val="0"/>
        </w:rPr>
        <w:t xml:space="preserve"> </w:t>
      </w:r>
      <w:r>
        <w:rPr>
          <w:rStyle w:val="FontStyle16"/>
          <w:bCs/>
          <w:sz w:val="24"/>
        </w:rPr>
        <w:t>9</w:t>
      </w:r>
      <w:r w:rsidRPr="006D1818">
        <w:rPr>
          <w:rStyle w:val="FontStyle16"/>
          <w:bCs/>
          <w:sz w:val="24"/>
        </w:rPr>
        <w:t>. ОБСТОЯТЕЛЬСТВА НЕПРЕОДОЛИМОЙ СИЛЫ (ФОРС-МАЖОР)</w:t>
      </w:r>
    </w:p>
    <w:p w14:paraId="14A3DE88" w14:textId="77777777" w:rsidR="00D8025A" w:rsidRPr="006D1818" w:rsidRDefault="00D8025A" w:rsidP="00D8025A">
      <w:pPr>
        <w:widowControl w:val="0"/>
        <w:ind w:firstLine="709"/>
        <w:jc w:val="both"/>
      </w:pPr>
      <w:r>
        <w:t>9</w:t>
      </w:r>
      <w:r w:rsidRPr="006D1818">
        <w:t>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14:paraId="6D9CCFB6" w14:textId="77777777" w:rsidR="00D8025A" w:rsidRPr="006D1818" w:rsidRDefault="00D8025A" w:rsidP="00D8025A">
      <w:pPr>
        <w:pStyle w:val="a6"/>
        <w:spacing w:after="0"/>
        <w:ind w:firstLine="709"/>
        <w:jc w:val="both"/>
      </w:pPr>
      <w:r>
        <w:t>9</w:t>
      </w:r>
      <w:r w:rsidRPr="006D1818">
        <w:t xml:space="preserve">.2. Понятием обстоятельств непреодолимой силы охватываются внешние и чрезвычайные события, отсутствовавшие во время подписания настоящего </w:t>
      </w:r>
      <w:r>
        <w:t>Д</w:t>
      </w:r>
      <w:r w:rsidRPr="006D1818">
        <w:t>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 относят: военные действия, эпидемии, пожары, природные катастрофы, акты и действия/бездействие государственных органов, делающие невозможными исполнение обязательств по настоящему Договору в соответствии с законным порядком.</w:t>
      </w:r>
    </w:p>
    <w:p w14:paraId="33D95DD2" w14:textId="77777777" w:rsidR="00D8025A" w:rsidRPr="006D1818" w:rsidRDefault="00D8025A" w:rsidP="00D8025A">
      <w:pPr>
        <w:pStyle w:val="a6"/>
        <w:spacing w:after="0"/>
        <w:ind w:firstLine="709"/>
        <w:jc w:val="both"/>
      </w:pPr>
      <w:r>
        <w:t>9</w:t>
      </w:r>
      <w:r w:rsidRPr="006D1818">
        <w:t>.3. Сторона по настоящему Договору,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14:paraId="34F11FED" w14:textId="77777777" w:rsidR="00D8025A" w:rsidRPr="006D1818" w:rsidRDefault="00D8025A" w:rsidP="00D8025A">
      <w:pPr>
        <w:pStyle w:val="a6"/>
        <w:spacing w:after="0"/>
        <w:ind w:firstLine="709"/>
        <w:jc w:val="both"/>
      </w:pPr>
      <w:r>
        <w:lastRenderedPageBreak/>
        <w:t>9</w:t>
      </w:r>
      <w:r w:rsidRPr="006D1818">
        <w:t>.4. 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6D1818">
        <w:t>ств пр</w:t>
      </w:r>
      <w:proofErr w:type="gramEnd"/>
      <w:r w:rsidRPr="006D1818">
        <w:t>иостанавливается, и санкции за неисполнение договорных обязательств не применяются.</w:t>
      </w:r>
    </w:p>
    <w:p w14:paraId="21628A63" w14:textId="77777777" w:rsidR="00D8025A" w:rsidRPr="006D1818" w:rsidRDefault="00D8025A" w:rsidP="00D8025A">
      <w:pPr>
        <w:pStyle w:val="a6"/>
        <w:spacing w:after="0"/>
        <w:ind w:firstLine="709"/>
        <w:jc w:val="both"/>
      </w:pPr>
      <w:r>
        <w:t>9</w:t>
      </w:r>
      <w:r w:rsidRPr="006D1818">
        <w:t>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14:paraId="5C63AFC9" w14:textId="77777777" w:rsidR="00D8025A" w:rsidRPr="006D1818" w:rsidRDefault="00D8025A" w:rsidP="00D8025A">
      <w:pPr>
        <w:pStyle w:val="a6"/>
        <w:spacing w:after="0"/>
        <w:ind w:firstLine="709"/>
        <w:jc w:val="both"/>
      </w:pPr>
      <w:r>
        <w:t>9</w:t>
      </w:r>
      <w:r w:rsidRPr="006D1818">
        <w:t>.6. Если действие обстоятельств непреодолимой силы продолжается более 6 (шесть)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14:paraId="775B9838" w14:textId="77777777" w:rsidR="00D8025A" w:rsidRPr="006D1818" w:rsidRDefault="00D8025A" w:rsidP="00D8025A">
      <w:pPr>
        <w:widowControl w:val="0"/>
        <w:spacing w:before="120" w:after="120"/>
        <w:jc w:val="center"/>
        <w:rPr>
          <w:b/>
          <w:snapToGrid w:val="0"/>
        </w:rPr>
      </w:pPr>
      <w:r>
        <w:rPr>
          <w:b/>
          <w:snapToGrid w:val="0"/>
        </w:rPr>
        <w:t>10</w:t>
      </w:r>
      <w:r w:rsidRPr="006D1818">
        <w:rPr>
          <w:b/>
          <w:snapToGrid w:val="0"/>
        </w:rPr>
        <w:t>. ПРОЧИЕ УСЛОВИЯ</w:t>
      </w:r>
    </w:p>
    <w:p w14:paraId="0FEB9342" w14:textId="77777777" w:rsidR="00D8025A" w:rsidRPr="007A73C1" w:rsidRDefault="00D8025A" w:rsidP="00D8025A">
      <w:pPr>
        <w:pStyle w:val="21"/>
        <w:spacing w:after="0" w:line="240" w:lineRule="auto"/>
        <w:ind w:firstLine="709"/>
        <w:jc w:val="both"/>
        <w:rPr>
          <w:snapToGrid w:val="0"/>
        </w:rPr>
      </w:pPr>
      <w:r>
        <w:rPr>
          <w:snapToGrid w:val="0"/>
        </w:rPr>
        <w:t>10</w:t>
      </w:r>
      <w:r w:rsidRPr="007A73C1">
        <w:rPr>
          <w:snapToGrid w:val="0"/>
        </w:rPr>
        <w:t xml:space="preserve">.1. Настоящий Договор вступает в силу с </w:t>
      </w:r>
      <w:r w:rsidRPr="00A87FA3">
        <w:rPr>
          <w:snapToGrid w:val="0"/>
        </w:rPr>
        <w:t>09 января 2017 года</w:t>
      </w:r>
      <w:r w:rsidRPr="00A87FA3" w:rsidDel="007A73C1">
        <w:rPr>
          <w:snapToGrid w:val="0"/>
        </w:rPr>
        <w:t xml:space="preserve"> </w:t>
      </w:r>
      <w:r w:rsidRPr="007A73C1">
        <w:rPr>
          <w:snapToGrid w:val="0"/>
        </w:rPr>
        <w:t xml:space="preserve">и действует до 31 декабря 2017 года.  </w:t>
      </w:r>
    </w:p>
    <w:p w14:paraId="5B7D08A4" w14:textId="77777777" w:rsidR="00D8025A" w:rsidRPr="006D1818" w:rsidRDefault="00D8025A" w:rsidP="00D8025A">
      <w:pPr>
        <w:shd w:val="clear" w:color="auto" w:fill="FFFFFF"/>
        <w:tabs>
          <w:tab w:val="left" w:pos="567"/>
        </w:tabs>
        <w:ind w:firstLine="709"/>
        <w:jc w:val="both"/>
      </w:pPr>
      <w:r>
        <w:t>10</w:t>
      </w:r>
      <w:r w:rsidRPr="006D1818">
        <w:t>.2. Стороны договорились, что в целях исполнения настоящего Договора днями, указанными в настоящем Договоре, необходимо считать рабочие дни.</w:t>
      </w:r>
    </w:p>
    <w:p w14:paraId="66C16839" w14:textId="77777777" w:rsidR="00D8025A" w:rsidRPr="006D1818" w:rsidRDefault="00D8025A" w:rsidP="00D8025A">
      <w:pPr>
        <w:shd w:val="clear" w:color="auto" w:fill="FFFFFF"/>
        <w:tabs>
          <w:tab w:val="left" w:pos="567"/>
        </w:tabs>
        <w:ind w:firstLine="709"/>
        <w:jc w:val="both"/>
      </w:pPr>
      <w:r>
        <w:t>10</w:t>
      </w:r>
      <w:r w:rsidRPr="006D1818">
        <w:t xml:space="preserve">.3. Исполнитель обязан заблаговременно уведомить Заказчика о возможном увеличении стоимости Работ в случае увеличения объема Работ, предусмотренного </w:t>
      </w:r>
      <w:r>
        <w:t>какой-либо заявкой Заказчика в соответствии с условиями настоящего Договора</w:t>
      </w:r>
      <w:r w:rsidRPr="006D1818">
        <w:t xml:space="preserve">, и приостановить </w:t>
      </w:r>
      <w:r>
        <w:t>выполнение Работ по такой заявке</w:t>
      </w:r>
      <w:r w:rsidRPr="006D1818">
        <w:t xml:space="preserve"> до получения согласия Заказчика на продолжение</w:t>
      </w:r>
      <w:r>
        <w:t xml:space="preserve"> выполнения Работ</w:t>
      </w:r>
      <w:r w:rsidRPr="006D1818">
        <w:t xml:space="preserve">. </w:t>
      </w:r>
    </w:p>
    <w:p w14:paraId="24C83B16" w14:textId="77777777" w:rsidR="00D8025A" w:rsidRPr="00A87FA3" w:rsidRDefault="00D8025A" w:rsidP="00D8025A">
      <w:pPr>
        <w:autoSpaceDE w:val="0"/>
        <w:autoSpaceDN w:val="0"/>
        <w:adjustRightInd w:val="0"/>
        <w:ind w:firstLine="709"/>
        <w:jc w:val="both"/>
      </w:pPr>
      <w:r w:rsidRPr="00952BAA">
        <w:t>10.4. </w:t>
      </w:r>
      <w:r w:rsidRPr="00A87FA3">
        <w:t xml:space="preserve">Исполнитель обязуется выполнить работы собственными силами, не привлекая к </w:t>
      </w:r>
      <w:r>
        <w:t xml:space="preserve">выполнению работ </w:t>
      </w:r>
      <w:r w:rsidRPr="00A87FA3">
        <w:t>субподрядчиков.</w:t>
      </w:r>
    </w:p>
    <w:p w14:paraId="308F6F71" w14:textId="77777777" w:rsidR="00D8025A" w:rsidRPr="006D1818" w:rsidRDefault="00D8025A" w:rsidP="00D8025A">
      <w:pPr>
        <w:pStyle w:val="a6"/>
        <w:spacing w:after="0"/>
        <w:ind w:firstLine="709"/>
        <w:jc w:val="both"/>
      </w:pPr>
      <w:r>
        <w:t>10</w:t>
      </w:r>
      <w:r w:rsidRPr="006D1818">
        <w:t>.5.  Право собственности на результаты выполненных Работ переходит от Исполнителя к Заказчику с момента подписания Сторонами акта сдачи-приемки выполненных работ и их оплаты Заказчиком в полном объеме. Заказчик вправе использовать полученные им результаты Работ по собственному усмотрению, если они не раскрывают конфиденциальных сведений об Исполнителе, полученных в процессе выполнения Работ по настоящему Договору.</w:t>
      </w:r>
    </w:p>
    <w:p w14:paraId="09B32197" w14:textId="77777777" w:rsidR="00D8025A" w:rsidRPr="006D1818" w:rsidRDefault="00D8025A" w:rsidP="00D8025A">
      <w:pPr>
        <w:pStyle w:val="a6"/>
        <w:spacing w:after="0"/>
        <w:ind w:firstLine="709"/>
        <w:jc w:val="both"/>
      </w:pPr>
      <w:r>
        <w:t>10</w:t>
      </w:r>
      <w:r w:rsidRPr="006D1818">
        <w:t>.6. В случае изменения у какой-либо из Сторон местонахождения, названия, банковских реквизитов, организационно-правовой формы и других положений, изложенных в настоящем Договоре, она обязана в течение 5 (пяти) дней уведомить об этом другую Сторону.</w:t>
      </w:r>
    </w:p>
    <w:p w14:paraId="381C41AC" w14:textId="77777777" w:rsidR="00D8025A" w:rsidRPr="006D1818" w:rsidRDefault="00D8025A" w:rsidP="00D8025A">
      <w:pPr>
        <w:pStyle w:val="a6"/>
        <w:spacing w:after="0"/>
        <w:ind w:firstLine="709"/>
        <w:jc w:val="both"/>
      </w:pPr>
      <w:r>
        <w:t>10</w:t>
      </w:r>
      <w:r w:rsidRPr="006D1818">
        <w:t xml:space="preserve">.7. Любое уведомление, которое одна из Сторон направляет другой Стороне в соответствии с настоящим Договором, направляется в письменной форме за подписью уполномоченного лица с сопроводительным письмом, почтой или факсимильной связью с последующим предоставлением оригинала. </w:t>
      </w:r>
    </w:p>
    <w:p w14:paraId="2F103695" w14:textId="77777777" w:rsidR="00D8025A" w:rsidRPr="006D1818" w:rsidRDefault="00D8025A" w:rsidP="00D8025A">
      <w:pPr>
        <w:pStyle w:val="a6"/>
        <w:spacing w:after="0"/>
        <w:ind w:firstLine="709"/>
        <w:jc w:val="both"/>
      </w:pPr>
      <w:r>
        <w:t>10</w:t>
      </w:r>
      <w:r w:rsidRPr="006D1818">
        <w:t>.8. Все споры между Сторонами разрешаются в соответствии с законодательством Российской Федерации, если до этого Стороны не придут к взаимному соглашению.</w:t>
      </w:r>
    </w:p>
    <w:p w14:paraId="1C0AB677" w14:textId="77777777" w:rsidR="00D8025A" w:rsidRPr="006D1818" w:rsidRDefault="00D8025A" w:rsidP="00D8025A">
      <w:pPr>
        <w:pStyle w:val="a6"/>
        <w:spacing w:after="0"/>
        <w:ind w:firstLine="709"/>
        <w:jc w:val="both"/>
      </w:pPr>
      <w:r>
        <w:t>10</w:t>
      </w:r>
      <w:r w:rsidRPr="006D1818">
        <w:t>.9. Настоящий Договор составлен в двух экземплярах, имеющих одинаковую юридическую силу, один из которых находится у Заказчика, другой - у Исполнителя.</w:t>
      </w:r>
    </w:p>
    <w:p w14:paraId="6206BFE1" w14:textId="77777777" w:rsidR="00D8025A" w:rsidRPr="006D1818" w:rsidRDefault="00D8025A" w:rsidP="00D8025A">
      <w:pPr>
        <w:pStyle w:val="a6"/>
        <w:spacing w:after="0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Pr="006D1818">
        <w:rPr>
          <w:color w:val="000000"/>
        </w:rPr>
        <w:t>.10. Приложения к настоящему Договору:</w:t>
      </w:r>
    </w:p>
    <w:p w14:paraId="37FC13F9" w14:textId="77777777" w:rsidR="00D8025A" w:rsidRPr="004D502D" w:rsidRDefault="00D8025A" w:rsidP="00D8025A">
      <w:pPr>
        <w:pStyle w:val="a6"/>
        <w:spacing w:after="0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Pr="004D502D">
        <w:rPr>
          <w:color w:val="000000"/>
        </w:rPr>
        <w:t>.10.1. Приложение № 1 – Заявка на выполнение работ по расчету начальной цены договора (форма);</w:t>
      </w:r>
    </w:p>
    <w:p w14:paraId="5C970D40" w14:textId="77777777" w:rsidR="00D8025A" w:rsidRDefault="00D8025A" w:rsidP="00D8025A">
      <w:pPr>
        <w:pStyle w:val="a6"/>
        <w:spacing w:after="0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Pr="004D502D">
        <w:rPr>
          <w:color w:val="000000"/>
        </w:rPr>
        <w:t>.10.2. Приложение № 2 – Акт сдачи-приемки выполненных работ (форма)</w:t>
      </w:r>
      <w:r>
        <w:rPr>
          <w:color w:val="000000"/>
        </w:rPr>
        <w:t>;</w:t>
      </w:r>
    </w:p>
    <w:p w14:paraId="29E42944" w14:textId="77777777" w:rsidR="00D8025A" w:rsidRDefault="00D8025A" w:rsidP="00D8025A">
      <w:pPr>
        <w:pStyle w:val="a6"/>
        <w:spacing w:after="0"/>
        <w:ind w:firstLine="709"/>
        <w:jc w:val="both"/>
        <w:rPr>
          <w:color w:val="000000"/>
        </w:rPr>
      </w:pPr>
      <w:r>
        <w:rPr>
          <w:color w:val="000000"/>
        </w:rPr>
        <w:t>10.10.3 Приложение №</w:t>
      </w:r>
      <w:r w:rsidRPr="00720053">
        <w:rPr>
          <w:color w:val="000000"/>
        </w:rPr>
        <w:t xml:space="preserve"> 3</w:t>
      </w:r>
      <w:r>
        <w:rPr>
          <w:color w:val="000000"/>
        </w:rPr>
        <w:t xml:space="preserve"> - Сроки выполнения Работ.</w:t>
      </w:r>
    </w:p>
    <w:p w14:paraId="310FE773" w14:textId="77777777" w:rsidR="00D8025A" w:rsidRPr="006D1818" w:rsidRDefault="00D8025A" w:rsidP="00D8025A">
      <w:pPr>
        <w:pStyle w:val="a6"/>
        <w:spacing w:after="0"/>
        <w:ind w:firstLine="709"/>
        <w:jc w:val="both"/>
      </w:pPr>
      <w:r>
        <w:rPr>
          <w:color w:val="000000"/>
        </w:rPr>
        <w:t>10</w:t>
      </w:r>
      <w:r w:rsidRPr="006D1818">
        <w:rPr>
          <w:color w:val="000000"/>
        </w:rPr>
        <w:t>.11. Все приложения к настоящему Договору являются его неотъемлемой частью. В случае противоречия между текстом настоящего Договора и текстом, содержащимся в приложениях к настоящему Договору, преимущественную силу имеет текст настоящего Договора.</w:t>
      </w:r>
    </w:p>
    <w:p w14:paraId="4A2F0723" w14:textId="77777777" w:rsidR="00D8025A" w:rsidRPr="006D1818" w:rsidRDefault="00D8025A" w:rsidP="00D8025A">
      <w:pPr>
        <w:pStyle w:val="a3"/>
        <w:suppressAutoHyphens/>
        <w:spacing w:before="120" w:after="12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D181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1</w:t>
      </w:r>
      <w:r w:rsidRPr="006D181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. РЕКВИЗИТЫ И ПОДПИСИ СТОРОН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962"/>
      </w:tblGrid>
      <w:tr w:rsidR="00D8025A" w:rsidRPr="00DC6810" w14:paraId="0ABCF055" w14:textId="77777777" w:rsidTr="00AA6F3F">
        <w:trPr>
          <w:trHeight w:val="260"/>
        </w:trPr>
        <w:tc>
          <w:tcPr>
            <w:tcW w:w="5211" w:type="dxa"/>
          </w:tcPr>
          <w:p w14:paraId="093193D3" w14:textId="77777777" w:rsidR="00D8025A" w:rsidRPr="004347D7" w:rsidRDefault="00D8025A" w:rsidP="00AA6F3F">
            <w:pPr>
              <w:widowControl w:val="0"/>
              <w:spacing w:before="240"/>
              <w:jc w:val="center"/>
              <w:rPr>
                <w:b/>
                <w:snapToGrid w:val="0"/>
              </w:rPr>
            </w:pPr>
            <w:r w:rsidRPr="004347D7">
              <w:rPr>
                <w:b/>
                <w:snapToGrid w:val="0"/>
              </w:rPr>
              <w:lastRenderedPageBreak/>
              <w:t>ЗАКАЗЧИК:</w:t>
            </w:r>
          </w:p>
        </w:tc>
        <w:tc>
          <w:tcPr>
            <w:tcW w:w="4962" w:type="dxa"/>
            <w:shd w:val="clear" w:color="auto" w:fill="auto"/>
          </w:tcPr>
          <w:p w14:paraId="4E00AB6A" w14:textId="77777777" w:rsidR="00D8025A" w:rsidRPr="004347D7" w:rsidRDefault="00D8025A" w:rsidP="00AA6F3F">
            <w:pPr>
              <w:widowControl w:val="0"/>
              <w:spacing w:before="240"/>
              <w:jc w:val="center"/>
            </w:pPr>
            <w:r w:rsidRPr="004347D7">
              <w:rPr>
                <w:b/>
                <w:snapToGrid w:val="0"/>
              </w:rPr>
              <w:t>ИСПОЛНИТЕЛЬ:</w:t>
            </w:r>
          </w:p>
        </w:tc>
      </w:tr>
      <w:tr w:rsidR="00D8025A" w:rsidRPr="00DC6810" w14:paraId="789152E6" w14:textId="77777777" w:rsidTr="00AA6F3F">
        <w:trPr>
          <w:trHeight w:val="277"/>
        </w:trPr>
        <w:tc>
          <w:tcPr>
            <w:tcW w:w="5211" w:type="dxa"/>
          </w:tcPr>
          <w:p w14:paraId="0D5C92CC" w14:textId="77777777" w:rsidR="00D8025A" w:rsidRPr="004347D7" w:rsidRDefault="00D8025A" w:rsidP="00AA6F3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347D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Государственная компания «Российские автомобильные дороги»</w:t>
            </w:r>
          </w:p>
          <w:p w14:paraId="33784C24" w14:textId="77777777" w:rsidR="00D8025A" w:rsidRDefault="00D8025A" w:rsidP="00AA6F3F">
            <w:pPr>
              <w:rPr>
                <w:lang w:eastAsia="en-US"/>
              </w:rPr>
            </w:pPr>
          </w:p>
          <w:p w14:paraId="290DC51D" w14:textId="77777777" w:rsidR="00D8025A" w:rsidRPr="00661E90" w:rsidRDefault="00D8025A" w:rsidP="00AA6F3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Адрес местонахождения: 127006, г. Москва, Страстной бульвар, дом 9</w:t>
            </w:r>
          </w:p>
          <w:p w14:paraId="104FC0AE" w14:textId="77777777" w:rsidR="00D8025A" w:rsidRPr="00661E90" w:rsidRDefault="00D8025A" w:rsidP="00AA6F3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Почтовый адрес: 127006, г. Москва, Страстной бульвар, дом 9</w:t>
            </w:r>
          </w:p>
          <w:p w14:paraId="5E9F9033" w14:textId="77777777" w:rsidR="00D8025A" w:rsidRPr="00661E90" w:rsidRDefault="00D8025A" w:rsidP="00AA6F3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ОКПО 94158138; ОКАТО 45286585000</w:t>
            </w:r>
          </w:p>
          <w:p w14:paraId="2A6BEF30" w14:textId="77777777" w:rsidR="00D8025A" w:rsidRPr="00661E90" w:rsidRDefault="00D8025A" w:rsidP="00AA6F3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ИНН 7717151380; КПП 770701001</w:t>
            </w:r>
          </w:p>
          <w:p w14:paraId="09C3C52E" w14:textId="77777777" w:rsidR="00D8025A" w:rsidRPr="00661E90" w:rsidRDefault="00D8025A" w:rsidP="00AA6F3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 xml:space="preserve">Телефон: (495) 727-11-95 </w:t>
            </w:r>
          </w:p>
          <w:p w14:paraId="367026CA" w14:textId="77777777" w:rsidR="00D8025A" w:rsidRPr="00661E90" w:rsidRDefault="00D8025A" w:rsidP="00AA6F3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Факс: (495) 784-68-04</w:t>
            </w:r>
          </w:p>
          <w:p w14:paraId="078CEC40" w14:textId="77777777" w:rsidR="00D8025A" w:rsidRPr="00661E90" w:rsidRDefault="00D8025A" w:rsidP="00AA6F3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Банковские реквизиты:</w:t>
            </w:r>
          </w:p>
          <w:p w14:paraId="4450170F" w14:textId="77777777" w:rsidR="00D8025A" w:rsidRPr="00661E90" w:rsidRDefault="00D8025A" w:rsidP="00AA6F3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Операционный департамент Банка России                                                     г. Москва 701</w:t>
            </w:r>
          </w:p>
          <w:p w14:paraId="4F91830C" w14:textId="77777777" w:rsidR="00D8025A" w:rsidRPr="00661E90" w:rsidRDefault="00D8025A" w:rsidP="00AA6F3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БИК: 044501002</w:t>
            </w:r>
          </w:p>
          <w:p w14:paraId="1C5D5314" w14:textId="77777777" w:rsidR="00D8025A" w:rsidRPr="00661E90" w:rsidRDefault="00D8025A" w:rsidP="00AA6F3F">
            <w:pPr>
              <w:rPr>
                <w:lang w:eastAsia="en-US"/>
              </w:rPr>
            </w:pPr>
            <w:proofErr w:type="gramStart"/>
            <w:r w:rsidRPr="00661E90">
              <w:rPr>
                <w:lang w:eastAsia="en-US"/>
              </w:rPr>
              <w:t>Р</w:t>
            </w:r>
            <w:proofErr w:type="gramEnd"/>
            <w:r w:rsidRPr="00661E90">
              <w:rPr>
                <w:lang w:eastAsia="en-US"/>
              </w:rPr>
              <w:t>/с 40501810400001001901</w:t>
            </w:r>
          </w:p>
          <w:p w14:paraId="4348F970" w14:textId="77777777" w:rsidR="00D8025A" w:rsidRPr="004347D7" w:rsidRDefault="00D8025A" w:rsidP="00AA6F3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 xml:space="preserve">Плательщик: </w:t>
            </w:r>
            <w:proofErr w:type="gramStart"/>
            <w:r w:rsidRPr="00661E90">
              <w:rPr>
                <w:lang w:eastAsia="en-US"/>
              </w:rPr>
              <w:t>Межрегиональное</w:t>
            </w:r>
            <w:proofErr w:type="gramEnd"/>
            <w:r w:rsidRPr="00661E90">
              <w:rPr>
                <w:lang w:eastAsia="en-US"/>
              </w:rPr>
              <w:t xml:space="preserve"> операционное УФК (Государственная компания "Российские автомобильные дороги" л/с 41956555550)</w:t>
            </w:r>
          </w:p>
        </w:tc>
        <w:tc>
          <w:tcPr>
            <w:tcW w:w="4962" w:type="dxa"/>
            <w:shd w:val="clear" w:color="auto" w:fill="auto"/>
          </w:tcPr>
          <w:p w14:paraId="619608FD" w14:textId="77777777" w:rsidR="00D8025A" w:rsidRPr="00661E90" w:rsidRDefault="00D8025A" w:rsidP="00AA6F3F">
            <w:pPr>
              <w:keepNext/>
              <w:jc w:val="center"/>
              <w:outlineLvl w:val="1"/>
              <w:rPr>
                <w:b/>
                <w:bCs/>
                <w:iCs/>
                <w:lang w:eastAsia="en-US"/>
              </w:rPr>
            </w:pPr>
            <w:r w:rsidRPr="00661E90">
              <w:rPr>
                <w:b/>
                <w:bCs/>
                <w:iCs/>
                <w:lang w:eastAsia="en-US"/>
              </w:rPr>
              <w:t xml:space="preserve">Общество с ограниченной ответственностью </w:t>
            </w:r>
          </w:p>
          <w:p w14:paraId="53E3C0CE" w14:textId="77777777" w:rsidR="00D8025A" w:rsidRPr="00661E90" w:rsidRDefault="00D8025A" w:rsidP="00AA6F3F">
            <w:pPr>
              <w:keepNext/>
              <w:jc w:val="center"/>
              <w:outlineLvl w:val="1"/>
              <w:rPr>
                <w:b/>
                <w:bCs/>
                <w:iCs/>
                <w:lang w:eastAsia="en-US"/>
              </w:rPr>
            </w:pPr>
            <w:r w:rsidRPr="00661E90">
              <w:rPr>
                <w:b/>
                <w:bCs/>
                <w:iCs/>
                <w:lang w:eastAsia="en-US"/>
              </w:rPr>
              <w:t>«Автодор-Инжиниринг»</w:t>
            </w:r>
          </w:p>
          <w:p w14:paraId="63687214" w14:textId="77777777" w:rsidR="00D8025A" w:rsidRPr="00661E90" w:rsidRDefault="00D8025A" w:rsidP="00AA6F3F">
            <w:r w:rsidRPr="00661E90">
              <w:rPr>
                <w:lang w:eastAsia="en-US"/>
              </w:rPr>
              <w:t>Адрес места нахождения/почтовый адрес:</w:t>
            </w:r>
            <w:r w:rsidRPr="00661E90">
              <w:t xml:space="preserve"> 127006, г. Москва, Страстной бульвар, д. 9</w:t>
            </w:r>
          </w:p>
          <w:p w14:paraId="38ED61E7" w14:textId="77777777" w:rsidR="00D8025A" w:rsidRPr="00661E90" w:rsidRDefault="00D8025A" w:rsidP="00AA6F3F">
            <w:pPr>
              <w:rPr>
                <w:lang w:eastAsia="en-US"/>
              </w:rPr>
            </w:pPr>
          </w:p>
          <w:p w14:paraId="05D19F55" w14:textId="77777777" w:rsidR="00D8025A" w:rsidRPr="00661E90" w:rsidRDefault="00D8025A" w:rsidP="00AA6F3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ИНН 7710946388</w:t>
            </w:r>
          </w:p>
          <w:p w14:paraId="55DA2D22" w14:textId="77777777" w:rsidR="00D8025A" w:rsidRPr="00661E90" w:rsidRDefault="00D8025A" w:rsidP="00AA6F3F">
            <w:r w:rsidRPr="00661E90">
              <w:rPr>
                <w:lang w:eastAsia="en-US"/>
              </w:rPr>
              <w:t xml:space="preserve">КПП </w:t>
            </w:r>
            <w:r w:rsidRPr="00661E90">
              <w:t>770701001</w:t>
            </w:r>
          </w:p>
          <w:p w14:paraId="2E026677" w14:textId="77777777" w:rsidR="00D8025A" w:rsidRPr="00661E90" w:rsidRDefault="00D8025A" w:rsidP="00AA6F3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ОГРН 1137746777871</w:t>
            </w:r>
          </w:p>
          <w:p w14:paraId="2D21B966" w14:textId="77777777" w:rsidR="00D8025A" w:rsidRPr="00661E90" w:rsidRDefault="00D8025A" w:rsidP="00AA6F3F">
            <w:proofErr w:type="gramStart"/>
            <w:r w:rsidRPr="00661E90">
              <w:t>р</w:t>
            </w:r>
            <w:proofErr w:type="gramEnd"/>
            <w:r w:rsidRPr="00661E90">
              <w:t>/с 40702810400030005046</w:t>
            </w:r>
          </w:p>
          <w:p w14:paraId="01D2538D" w14:textId="77777777" w:rsidR="00D8025A" w:rsidRPr="00661E90" w:rsidRDefault="00D8025A" w:rsidP="00AA6F3F">
            <w:r w:rsidRPr="00661E90">
              <w:t xml:space="preserve">в Банк ВТБ (ПАО) </w:t>
            </w:r>
          </w:p>
          <w:p w14:paraId="7CDC055C" w14:textId="77777777" w:rsidR="00D8025A" w:rsidRPr="00661E90" w:rsidRDefault="00D8025A" w:rsidP="00AA6F3F">
            <w:r w:rsidRPr="00661E90">
              <w:t>к/с 30101810700000000187</w:t>
            </w:r>
          </w:p>
          <w:p w14:paraId="1FC6A305" w14:textId="77777777" w:rsidR="00D8025A" w:rsidRPr="00661E90" w:rsidRDefault="00D8025A" w:rsidP="00AA6F3F">
            <w:pPr>
              <w:keepNext/>
            </w:pPr>
            <w:r w:rsidRPr="00661E90">
              <w:t>БИК 044525187</w:t>
            </w:r>
          </w:p>
          <w:p w14:paraId="2268C651" w14:textId="77777777" w:rsidR="00D8025A" w:rsidRPr="004347D7" w:rsidRDefault="00D8025A" w:rsidP="00AA6F3F">
            <w:pPr>
              <w:rPr>
                <w:lang w:eastAsia="en-US"/>
              </w:rPr>
            </w:pPr>
          </w:p>
          <w:p w14:paraId="288CE08D" w14:textId="77777777" w:rsidR="00D8025A" w:rsidRPr="004347D7" w:rsidRDefault="00D8025A" w:rsidP="00AA6F3F">
            <w:pPr>
              <w:rPr>
                <w:lang w:eastAsia="en-US"/>
              </w:rPr>
            </w:pPr>
          </w:p>
          <w:p w14:paraId="3F8F53DE" w14:textId="77777777" w:rsidR="00D8025A" w:rsidRPr="004347D7" w:rsidRDefault="00D8025A" w:rsidP="00AA6F3F">
            <w:pPr>
              <w:rPr>
                <w:lang w:eastAsia="en-US"/>
              </w:rPr>
            </w:pPr>
          </w:p>
        </w:tc>
      </w:tr>
      <w:tr w:rsidR="00D8025A" w:rsidRPr="00DC6810" w14:paraId="6BEDA0E8" w14:textId="77777777" w:rsidTr="00AA6F3F">
        <w:trPr>
          <w:trHeight w:val="429"/>
        </w:trPr>
        <w:tc>
          <w:tcPr>
            <w:tcW w:w="5211" w:type="dxa"/>
          </w:tcPr>
          <w:p w14:paraId="7A2626EE" w14:textId="77777777" w:rsidR="00D8025A" w:rsidRPr="004347D7" w:rsidRDefault="00D8025A" w:rsidP="00AA6F3F">
            <w:r>
              <w:t>Первый заместитель председателя правления по технической политике</w:t>
            </w:r>
          </w:p>
          <w:p w14:paraId="24B06F86" w14:textId="77777777" w:rsidR="00D8025A" w:rsidRDefault="00D8025A" w:rsidP="00AA6F3F">
            <w:pPr>
              <w:widowControl w:val="0"/>
            </w:pPr>
          </w:p>
          <w:p w14:paraId="1FB33349" w14:textId="77777777" w:rsidR="00D8025A" w:rsidRPr="004347D7" w:rsidRDefault="00D8025A" w:rsidP="00AA6F3F">
            <w:pPr>
              <w:widowControl w:val="0"/>
              <w:rPr>
                <w:snapToGrid w:val="0"/>
                <w:color w:val="000000"/>
              </w:rPr>
            </w:pPr>
            <w:r w:rsidRPr="004347D7">
              <w:t xml:space="preserve">_______________________ </w:t>
            </w:r>
            <w:r>
              <w:t>И.А. Урманов</w:t>
            </w:r>
          </w:p>
        </w:tc>
        <w:tc>
          <w:tcPr>
            <w:tcW w:w="4962" w:type="dxa"/>
            <w:shd w:val="clear" w:color="auto" w:fill="auto"/>
          </w:tcPr>
          <w:p w14:paraId="38C33590" w14:textId="77777777" w:rsidR="00D8025A" w:rsidRPr="004347D7" w:rsidRDefault="00D8025A" w:rsidP="00AA6F3F">
            <w:r>
              <w:t>Заместитель г</w:t>
            </w:r>
            <w:r w:rsidRPr="004347D7">
              <w:t>енеральн</w:t>
            </w:r>
            <w:r>
              <w:t>ого</w:t>
            </w:r>
            <w:r w:rsidRPr="004347D7">
              <w:t xml:space="preserve"> директор</w:t>
            </w:r>
            <w:r>
              <w:t>а</w:t>
            </w:r>
            <w:r w:rsidRPr="004347D7">
              <w:t xml:space="preserve"> </w:t>
            </w:r>
          </w:p>
          <w:p w14:paraId="33EA9813" w14:textId="77777777" w:rsidR="00D8025A" w:rsidRPr="004347D7" w:rsidRDefault="00D8025A" w:rsidP="00AA6F3F"/>
          <w:p w14:paraId="49D8E4AC" w14:textId="77777777" w:rsidR="00D8025A" w:rsidRDefault="00D8025A" w:rsidP="00AA6F3F"/>
          <w:p w14:paraId="20C9772C" w14:textId="77777777" w:rsidR="00D8025A" w:rsidRPr="004347D7" w:rsidRDefault="00D8025A" w:rsidP="00AA6F3F">
            <w:r w:rsidRPr="004347D7">
              <w:t xml:space="preserve">_____________________ </w:t>
            </w:r>
            <w:r>
              <w:t xml:space="preserve">С.Т. </w:t>
            </w:r>
            <w:proofErr w:type="spellStart"/>
            <w:r>
              <w:t>Борыгин</w:t>
            </w:r>
            <w:proofErr w:type="spellEnd"/>
          </w:p>
        </w:tc>
      </w:tr>
      <w:tr w:rsidR="00D8025A" w:rsidRPr="00DC6810" w14:paraId="6982AA6C" w14:textId="77777777" w:rsidTr="00AA6F3F">
        <w:trPr>
          <w:trHeight w:val="193"/>
        </w:trPr>
        <w:tc>
          <w:tcPr>
            <w:tcW w:w="5211" w:type="dxa"/>
          </w:tcPr>
          <w:p w14:paraId="1642E0E4" w14:textId="77777777" w:rsidR="00D8025A" w:rsidRPr="004347D7" w:rsidRDefault="00D8025A" w:rsidP="00AA6F3F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4347D7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14:paraId="1EBA4101" w14:textId="77777777" w:rsidR="00D8025A" w:rsidRPr="004347D7" w:rsidRDefault="00D8025A" w:rsidP="00AA6F3F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4347D7">
              <w:rPr>
                <w:snapToGrid w:val="0"/>
                <w:vertAlign w:val="superscript"/>
              </w:rPr>
              <w:t xml:space="preserve">                  М.П.                 </w:t>
            </w:r>
          </w:p>
        </w:tc>
        <w:tc>
          <w:tcPr>
            <w:tcW w:w="4962" w:type="dxa"/>
            <w:shd w:val="clear" w:color="auto" w:fill="auto"/>
          </w:tcPr>
          <w:p w14:paraId="6A5C835A" w14:textId="77777777" w:rsidR="00D8025A" w:rsidRPr="004347D7" w:rsidRDefault="00D8025A" w:rsidP="00AA6F3F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4347D7">
              <w:rPr>
                <w:snapToGrid w:val="0"/>
                <w:vertAlign w:val="superscript"/>
              </w:rPr>
              <w:t xml:space="preserve">                              (подпись)</w:t>
            </w:r>
          </w:p>
          <w:p w14:paraId="7A27F22D" w14:textId="77777777" w:rsidR="00D8025A" w:rsidRPr="004347D7" w:rsidRDefault="00D8025A" w:rsidP="00AA6F3F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4347D7">
              <w:rPr>
                <w:snapToGrid w:val="0"/>
                <w:vertAlign w:val="superscript"/>
              </w:rPr>
              <w:t xml:space="preserve">                  М.П.                 </w:t>
            </w:r>
          </w:p>
        </w:tc>
      </w:tr>
    </w:tbl>
    <w:p w14:paraId="5D60612C" w14:textId="77777777" w:rsidR="00C92D06" w:rsidRDefault="00C92D06" w:rsidP="00DC6810">
      <w:pPr>
        <w:jc w:val="right"/>
        <w:rPr>
          <w:b/>
        </w:rPr>
        <w:sectPr w:rsidR="00C92D06" w:rsidSect="00C92D06">
          <w:pgSz w:w="11906" w:h="16838"/>
          <w:pgMar w:top="1134" w:right="567" w:bottom="1191" w:left="1276" w:header="709" w:footer="709" w:gutter="0"/>
          <w:cols w:space="708"/>
          <w:docGrid w:linePitch="360"/>
        </w:sectPr>
      </w:pPr>
      <w:bookmarkStart w:id="0" w:name="_GoBack"/>
      <w:bookmarkEnd w:id="0"/>
    </w:p>
    <w:p w14:paraId="25582EA2" w14:textId="557CB232" w:rsidR="00E74479" w:rsidRDefault="00E74479">
      <w:pPr>
        <w:rPr>
          <w:b/>
        </w:rPr>
      </w:pPr>
    </w:p>
    <w:p w14:paraId="5D8987AD" w14:textId="77777777" w:rsidR="00BA1A65" w:rsidRPr="00DC6810" w:rsidRDefault="002469AE" w:rsidP="00DC6810">
      <w:pPr>
        <w:jc w:val="right"/>
        <w:rPr>
          <w:b/>
        </w:rPr>
      </w:pPr>
      <w:r w:rsidRPr="00DC6810">
        <w:rPr>
          <w:b/>
        </w:rPr>
        <w:t>ПРИЛОЖЕНИЕ</w:t>
      </w:r>
      <w:r w:rsidR="00BA1A65" w:rsidRPr="00DC6810">
        <w:rPr>
          <w:b/>
        </w:rPr>
        <w:t xml:space="preserve"> №</w:t>
      </w:r>
      <w:r w:rsidRPr="00DC6810">
        <w:rPr>
          <w:b/>
        </w:rPr>
        <w:t xml:space="preserve"> </w:t>
      </w:r>
      <w:r w:rsidR="00BA1A65" w:rsidRPr="00DC6810">
        <w:rPr>
          <w:b/>
        </w:rPr>
        <w:t>1</w:t>
      </w:r>
    </w:p>
    <w:p w14:paraId="0026E76C" w14:textId="11968C5F" w:rsidR="00BA1A65" w:rsidRPr="00DC6810" w:rsidRDefault="00BA1A65">
      <w:pPr>
        <w:jc w:val="right"/>
        <w:rPr>
          <w:b/>
          <w:color w:val="000000"/>
        </w:rPr>
      </w:pPr>
      <w:r w:rsidRPr="00DC6810">
        <w:rPr>
          <w:b/>
        </w:rPr>
        <w:t>к Договору</w:t>
      </w:r>
      <w:r w:rsidR="002469AE" w:rsidRPr="00DC6810">
        <w:rPr>
          <w:b/>
        </w:rPr>
        <w:t xml:space="preserve"> </w:t>
      </w:r>
      <w:r w:rsidRPr="00DC6810">
        <w:rPr>
          <w:b/>
        </w:rPr>
        <w:t>от</w:t>
      </w:r>
      <w:r w:rsidR="00C66DEE" w:rsidRPr="00DC6810">
        <w:rPr>
          <w:b/>
        </w:rPr>
        <w:t xml:space="preserve"> </w:t>
      </w:r>
      <w:r w:rsidR="002469AE" w:rsidRPr="00DC6810">
        <w:rPr>
          <w:b/>
        </w:rPr>
        <w:t>__</w:t>
      </w:r>
      <w:r w:rsidR="00C66DEE" w:rsidRPr="00DC6810">
        <w:rPr>
          <w:b/>
        </w:rPr>
        <w:t>.</w:t>
      </w:r>
      <w:r w:rsidR="002469AE" w:rsidRPr="00DC6810">
        <w:rPr>
          <w:b/>
        </w:rPr>
        <w:t>__</w:t>
      </w:r>
      <w:r w:rsidR="00C66DEE" w:rsidRPr="00DC6810">
        <w:rPr>
          <w:b/>
        </w:rPr>
        <w:t>.201</w:t>
      </w:r>
      <w:r w:rsidR="0021512D">
        <w:rPr>
          <w:b/>
        </w:rPr>
        <w:t>6</w:t>
      </w:r>
      <w:r w:rsidR="003D534E">
        <w:rPr>
          <w:b/>
        </w:rPr>
        <w:t xml:space="preserve"> </w:t>
      </w:r>
      <w:r w:rsidR="003D534E" w:rsidRPr="00DC6810">
        <w:rPr>
          <w:b/>
        </w:rPr>
        <w:t xml:space="preserve">№__________ </w:t>
      </w:r>
    </w:p>
    <w:p w14:paraId="6F88B91A" w14:textId="77777777" w:rsidR="002469AE" w:rsidRPr="00DC6810" w:rsidRDefault="002469AE" w:rsidP="002469AE">
      <w:pPr>
        <w:widowControl w:val="0"/>
        <w:autoSpaceDE w:val="0"/>
        <w:autoSpaceDN w:val="0"/>
        <w:adjustRightInd w:val="0"/>
        <w:rPr>
          <w:b/>
          <w:snapToGrid w:val="0"/>
        </w:rPr>
      </w:pPr>
    </w:p>
    <w:p w14:paraId="6B32145A" w14:textId="77777777" w:rsidR="002469AE" w:rsidRPr="00DC6810" w:rsidRDefault="002469AE" w:rsidP="002469AE">
      <w:pPr>
        <w:widowControl w:val="0"/>
        <w:autoSpaceDE w:val="0"/>
        <w:autoSpaceDN w:val="0"/>
        <w:adjustRightInd w:val="0"/>
        <w:jc w:val="center"/>
        <w:rPr>
          <w:b/>
          <w:snapToGrid w:val="0"/>
        </w:rPr>
      </w:pPr>
    </w:p>
    <w:p w14:paraId="7B43BD4C" w14:textId="77777777" w:rsidR="00853BEB" w:rsidRDefault="00853BEB" w:rsidP="00853BEB">
      <w:pPr>
        <w:jc w:val="center"/>
        <w:rPr>
          <w:b/>
          <w:color w:val="000000"/>
        </w:rPr>
      </w:pPr>
      <w:r w:rsidRPr="00853BEB">
        <w:rPr>
          <w:b/>
          <w:bCs/>
        </w:rPr>
        <w:t xml:space="preserve">ЗАЯВКА   </w:t>
      </w:r>
      <w:r w:rsidRPr="00853BEB">
        <w:rPr>
          <w:b/>
          <w:bCs/>
          <w:sz w:val="22"/>
          <w:szCs w:val="22"/>
        </w:rPr>
        <w:br/>
      </w:r>
      <w:r w:rsidRPr="006E4F36">
        <w:rPr>
          <w:b/>
          <w:color w:val="000000"/>
        </w:rPr>
        <w:t xml:space="preserve">на </w:t>
      </w:r>
      <w:r w:rsidRPr="00A060E7">
        <w:rPr>
          <w:b/>
          <w:color w:val="000000"/>
        </w:rPr>
        <w:t>выполнение работ по расчету начальной цены договора</w:t>
      </w:r>
    </w:p>
    <w:p w14:paraId="181872BB" w14:textId="7FEF8D61" w:rsidR="00D85455" w:rsidRPr="00A060E7" w:rsidRDefault="00D85455" w:rsidP="00853BEB">
      <w:pPr>
        <w:jc w:val="center"/>
        <w:rPr>
          <w:b/>
          <w:bCs/>
          <w:sz w:val="22"/>
          <w:szCs w:val="22"/>
        </w:rPr>
      </w:pPr>
      <w:r>
        <w:rPr>
          <w:b/>
          <w:color w:val="000000"/>
        </w:rPr>
        <w:t xml:space="preserve">г. Москва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от «_____»________20__г.</w:t>
      </w:r>
    </w:p>
    <w:p w14:paraId="70C20F82" w14:textId="77777777" w:rsidR="00853BEB" w:rsidRPr="00A060E7" w:rsidRDefault="00853BEB" w:rsidP="00853BEB">
      <w:pPr>
        <w:jc w:val="center"/>
        <w:rPr>
          <w:b/>
          <w:bCs/>
          <w:sz w:val="22"/>
          <w:szCs w:val="22"/>
        </w:rPr>
      </w:pPr>
      <w:r w:rsidRPr="00A060E7">
        <w:rPr>
          <w:b/>
          <w:bCs/>
          <w:sz w:val="22"/>
          <w:szCs w:val="22"/>
        </w:rPr>
        <w:t>(форма)</w:t>
      </w:r>
    </w:p>
    <w:p w14:paraId="5FD9D4A7" w14:textId="77777777" w:rsidR="00853BEB" w:rsidRPr="00A060E7" w:rsidRDefault="00853BEB" w:rsidP="00853BEB">
      <w:pPr>
        <w:jc w:val="both"/>
      </w:pPr>
      <w:r w:rsidRPr="00A060E7">
        <w:t>______________________________________________________________________</w:t>
      </w:r>
    </w:p>
    <w:p w14:paraId="42BFF032" w14:textId="77777777" w:rsidR="00853BEB" w:rsidRPr="00A060E7" w:rsidRDefault="00853BEB" w:rsidP="00853BE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375"/>
        <w:gridCol w:w="4427"/>
      </w:tblGrid>
      <w:tr w:rsidR="00853BEB" w:rsidRPr="00A060E7" w14:paraId="5F316864" w14:textId="77777777" w:rsidTr="00C61490">
        <w:tc>
          <w:tcPr>
            <w:tcW w:w="769" w:type="dxa"/>
            <w:shd w:val="clear" w:color="auto" w:fill="auto"/>
          </w:tcPr>
          <w:p w14:paraId="586E8CB9" w14:textId="77777777" w:rsidR="00853BEB" w:rsidRPr="00A060E7" w:rsidRDefault="00853BEB" w:rsidP="00853BEB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375" w:type="dxa"/>
            <w:shd w:val="clear" w:color="auto" w:fill="auto"/>
          </w:tcPr>
          <w:p w14:paraId="241977E4" w14:textId="77777777" w:rsidR="00853BEB" w:rsidRPr="00261B73" w:rsidRDefault="00972BEC" w:rsidP="00853BEB">
            <w:r w:rsidRPr="00261B73">
              <w:t>Титул</w:t>
            </w:r>
            <w:r w:rsidR="00A060E7">
              <w:t xml:space="preserve"> (наименование)</w:t>
            </w:r>
            <w:r w:rsidRPr="00261B73">
              <w:t xml:space="preserve"> объекта</w:t>
            </w:r>
          </w:p>
        </w:tc>
        <w:tc>
          <w:tcPr>
            <w:tcW w:w="4427" w:type="dxa"/>
            <w:shd w:val="clear" w:color="auto" w:fill="auto"/>
          </w:tcPr>
          <w:p w14:paraId="001921C6" w14:textId="77777777" w:rsidR="00853BEB" w:rsidRPr="00261B73" w:rsidRDefault="00853BEB" w:rsidP="00853BEB">
            <w:pPr>
              <w:jc w:val="both"/>
            </w:pPr>
          </w:p>
        </w:tc>
      </w:tr>
      <w:tr w:rsidR="00853BEB" w:rsidRPr="00A060E7" w14:paraId="3F647ABF" w14:textId="77777777" w:rsidTr="00C61490">
        <w:tc>
          <w:tcPr>
            <w:tcW w:w="769" w:type="dxa"/>
            <w:shd w:val="clear" w:color="auto" w:fill="auto"/>
          </w:tcPr>
          <w:p w14:paraId="057EBEC4" w14:textId="77777777" w:rsidR="00853BEB" w:rsidRPr="00A060E7" w:rsidRDefault="00853BEB" w:rsidP="00853BEB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375" w:type="dxa"/>
            <w:shd w:val="clear" w:color="auto" w:fill="auto"/>
          </w:tcPr>
          <w:p w14:paraId="6A691EAC" w14:textId="77777777" w:rsidR="00853BEB" w:rsidRPr="00261B73" w:rsidRDefault="00972BEC" w:rsidP="00853BEB">
            <w:r w:rsidRPr="00261B73">
              <w:t>Способ проведения закупки</w:t>
            </w:r>
          </w:p>
        </w:tc>
        <w:tc>
          <w:tcPr>
            <w:tcW w:w="4427" w:type="dxa"/>
            <w:shd w:val="clear" w:color="auto" w:fill="auto"/>
          </w:tcPr>
          <w:p w14:paraId="5DCA9289" w14:textId="77777777" w:rsidR="00853BEB" w:rsidRPr="00261B73" w:rsidRDefault="00853BEB" w:rsidP="00853BEB">
            <w:pPr>
              <w:jc w:val="both"/>
            </w:pPr>
          </w:p>
        </w:tc>
      </w:tr>
      <w:tr w:rsidR="00853BEB" w:rsidRPr="00A060E7" w14:paraId="6505DD98" w14:textId="77777777" w:rsidTr="00C61490">
        <w:tc>
          <w:tcPr>
            <w:tcW w:w="769" w:type="dxa"/>
            <w:shd w:val="clear" w:color="auto" w:fill="auto"/>
          </w:tcPr>
          <w:p w14:paraId="0CC5B739" w14:textId="77777777" w:rsidR="00853BEB" w:rsidRPr="00A060E7" w:rsidRDefault="00853BEB" w:rsidP="00853BEB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375" w:type="dxa"/>
            <w:shd w:val="clear" w:color="auto" w:fill="auto"/>
          </w:tcPr>
          <w:p w14:paraId="1812C446" w14:textId="7349649D" w:rsidR="00853BEB" w:rsidRPr="00261B73" w:rsidRDefault="00972BEC" w:rsidP="00B71A53">
            <w:r w:rsidRPr="00261B73">
              <w:t xml:space="preserve">Исходные данные, сведения и документы, необходимые для определения </w:t>
            </w:r>
            <w:r w:rsidR="00A343B4">
              <w:t>НЦД</w:t>
            </w:r>
            <w:r w:rsidRPr="00261B73">
              <w:t xml:space="preserve"> договора</w:t>
            </w:r>
          </w:p>
        </w:tc>
        <w:tc>
          <w:tcPr>
            <w:tcW w:w="4427" w:type="dxa"/>
            <w:shd w:val="clear" w:color="auto" w:fill="auto"/>
          </w:tcPr>
          <w:p w14:paraId="23007E9C" w14:textId="77777777" w:rsidR="00853BEB" w:rsidRPr="00261B73" w:rsidRDefault="00853BEB" w:rsidP="00853BEB">
            <w:pPr>
              <w:jc w:val="both"/>
            </w:pPr>
          </w:p>
        </w:tc>
      </w:tr>
      <w:tr w:rsidR="00D640EA" w:rsidRPr="00A060E7" w14:paraId="5D2F0146" w14:textId="77777777" w:rsidTr="00C61490">
        <w:tc>
          <w:tcPr>
            <w:tcW w:w="769" w:type="dxa"/>
            <w:shd w:val="clear" w:color="auto" w:fill="auto"/>
          </w:tcPr>
          <w:p w14:paraId="4349C084" w14:textId="77777777" w:rsidR="00D640EA" w:rsidRPr="00A060E7" w:rsidRDefault="00D640EA" w:rsidP="00853BEB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375" w:type="dxa"/>
            <w:shd w:val="clear" w:color="auto" w:fill="auto"/>
          </w:tcPr>
          <w:p w14:paraId="7F6B4E02" w14:textId="30D03C64" w:rsidR="00D640EA" w:rsidRPr="00261B73" w:rsidRDefault="00D640EA" w:rsidP="00B71A53">
            <w:r w:rsidRPr="00D640EA">
              <w:t xml:space="preserve">Перечень лиц, уполномоченных согласовывать и утверждать протокол </w:t>
            </w:r>
            <w:r w:rsidR="00A343B4">
              <w:t>НЦД</w:t>
            </w:r>
            <w:r w:rsidRPr="00D640EA">
              <w:t xml:space="preserve"> по текущей заявке</w:t>
            </w:r>
          </w:p>
        </w:tc>
        <w:tc>
          <w:tcPr>
            <w:tcW w:w="4427" w:type="dxa"/>
            <w:shd w:val="clear" w:color="auto" w:fill="auto"/>
          </w:tcPr>
          <w:p w14:paraId="529C9C8F" w14:textId="77777777" w:rsidR="00D640EA" w:rsidRPr="00261B73" w:rsidRDefault="00D640EA" w:rsidP="00853BEB">
            <w:pPr>
              <w:jc w:val="both"/>
            </w:pPr>
          </w:p>
        </w:tc>
      </w:tr>
    </w:tbl>
    <w:p w14:paraId="2D12EF87" w14:textId="77777777" w:rsidR="00853BEB" w:rsidRPr="00A060E7" w:rsidRDefault="00853BEB" w:rsidP="00853BEB">
      <w:pPr>
        <w:jc w:val="both"/>
      </w:pPr>
    </w:p>
    <w:p w14:paraId="4A7BE9AE" w14:textId="77777777" w:rsidR="00853BEB" w:rsidRPr="00A060E7" w:rsidRDefault="00853BEB" w:rsidP="00853BEB">
      <w:pPr>
        <w:jc w:val="both"/>
      </w:pPr>
    </w:p>
    <w:p w14:paraId="0EC097AC" w14:textId="77777777" w:rsidR="002148AF" w:rsidRDefault="00853BEB" w:rsidP="00853BEB">
      <w:pPr>
        <w:jc w:val="both"/>
        <w:rPr>
          <w:sz w:val="20"/>
          <w:szCs w:val="20"/>
        </w:rPr>
      </w:pPr>
      <w:r w:rsidRPr="00A060E7">
        <w:t>_____________________________________</w:t>
      </w:r>
      <w:r w:rsidRPr="00853BEB">
        <w:t xml:space="preserve">   _________________     ________________</w:t>
      </w:r>
      <w:r w:rsidRPr="00853BEB">
        <w:rPr>
          <w:sz w:val="20"/>
          <w:szCs w:val="20"/>
        </w:rPr>
        <w:t xml:space="preserve"> </w:t>
      </w:r>
    </w:p>
    <w:p w14:paraId="0D8764B3" w14:textId="77777777" w:rsidR="00853BEB" w:rsidRPr="00853BEB" w:rsidRDefault="00853BEB" w:rsidP="00853BEB">
      <w:pPr>
        <w:jc w:val="both"/>
      </w:pPr>
      <w:proofErr w:type="gramStart"/>
      <w:r w:rsidRPr="00853BEB">
        <w:rPr>
          <w:sz w:val="16"/>
          <w:szCs w:val="16"/>
        </w:rPr>
        <w:t xml:space="preserve">(руководитель Заказчика или заместитель руководителя,                            </w:t>
      </w:r>
      <w:r w:rsidR="002148AF">
        <w:rPr>
          <w:sz w:val="16"/>
          <w:szCs w:val="16"/>
        </w:rPr>
        <w:t xml:space="preserve">      </w:t>
      </w:r>
      <w:r w:rsidRPr="00853BEB">
        <w:rPr>
          <w:sz w:val="16"/>
          <w:szCs w:val="16"/>
        </w:rPr>
        <w:t xml:space="preserve"> </w:t>
      </w:r>
      <w:r w:rsidRPr="00853BEB">
        <w:rPr>
          <w:sz w:val="20"/>
          <w:szCs w:val="20"/>
        </w:rPr>
        <w:t>(подпись)                               (ФИО)</w:t>
      </w:r>
      <w:proofErr w:type="gramEnd"/>
    </w:p>
    <w:p w14:paraId="1E2ED7E2" w14:textId="77777777" w:rsidR="00853BEB" w:rsidRPr="00853BEB" w:rsidRDefault="00853BEB" w:rsidP="00853BEB">
      <w:pPr>
        <w:jc w:val="both"/>
        <w:rPr>
          <w:sz w:val="16"/>
          <w:szCs w:val="16"/>
        </w:rPr>
      </w:pPr>
      <w:r w:rsidRPr="00853BEB">
        <w:rPr>
          <w:sz w:val="16"/>
          <w:szCs w:val="16"/>
        </w:rPr>
        <w:t xml:space="preserve">курирующим данное направление, </w:t>
      </w:r>
    </w:p>
    <w:p w14:paraId="061CBD11" w14:textId="77777777" w:rsidR="00B44213" w:rsidRPr="00DC6810" w:rsidRDefault="00853BEB" w:rsidP="00083D2D">
      <w:pPr>
        <w:widowControl w:val="0"/>
        <w:autoSpaceDE w:val="0"/>
        <w:autoSpaceDN w:val="0"/>
        <w:adjustRightInd w:val="0"/>
      </w:pPr>
      <w:r w:rsidRPr="00853BEB">
        <w:rPr>
          <w:sz w:val="16"/>
          <w:szCs w:val="16"/>
        </w:rPr>
        <w:t>в соответствии с установленным распределением обязанностей.)</w:t>
      </w:r>
    </w:p>
    <w:p w14:paraId="178DDEFD" w14:textId="77777777" w:rsidR="003D534E" w:rsidRDefault="003D534E" w:rsidP="005F27FE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  <w:highlight w:val="yellow"/>
        </w:rPr>
      </w:pPr>
    </w:p>
    <w:p w14:paraId="38B05106" w14:textId="77777777" w:rsidR="00853BEB" w:rsidRDefault="00853BEB" w:rsidP="005F27FE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  <w:highlight w:val="yellow"/>
        </w:rPr>
      </w:pPr>
    </w:p>
    <w:p w14:paraId="5F212719" w14:textId="77777777" w:rsidR="00853BEB" w:rsidRDefault="00853BEB" w:rsidP="005F27FE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  <w:highlight w:val="yellow"/>
        </w:rPr>
      </w:pPr>
    </w:p>
    <w:tbl>
      <w:tblPr>
        <w:tblpPr w:leftFromText="180" w:rightFromText="180" w:vertAnchor="text" w:horzAnchor="margin" w:tblpY="144"/>
        <w:tblW w:w="9781" w:type="dxa"/>
        <w:tblLook w:val="0000" w:firstRow="0" w:lastRow="0" w:firstColumn="0" w:lastColumn="0" w:noHBand="0" w:noVBand="0"/>
      </w:tblPr>
      <w:tblGrid>
        <w:gridCol w:w="4961"/>
        <w:gridCol w:w="4820"/>
      </w:tblGrid>
      <w:tr w:rsidR="00E26251" w:rsidRPr="004347D7" w14:paraId="030377A1" w14:textId="77777777" w:rsidTr="00E26251">
        <w:trPr>
          <w:trHeight w:val="429"/>
        </w:trPr>
        <w:tc>
          <w:tcPr>
            <w:tcW w:w="4961" w:type="dxa"/>
          </w:tcPr>
          <w:p w14:paraId="113CB0E6" w14:textId="605B1316" w:rsidR="0094306D" w:rsidRDefault="0094306D" w:rsidP="0094306D">
            <w:r>
              <w:t>От Заказчика:</w:t>
            </w:r>
          </w:p>
          <w:p w14:paraId="23F6C6B0" w14:textId="77777777" w:rsidR="0094306D" w:rsidRPr="004347D7" w:rsidRDefault="0094306D" w:rsidP="0094306D">
            <w:r>
              <w:t>Первый заместитель председателя правления по технической политике</w:t>
            </w:r>
          </w:p>
          <w:p w14:paraId="4D3112F2" w14:textId="77777777" w:rsidR="0094306D" w:rsidRDefault="0094306D" w:rsidP="0094306D">
            <w:pPr>
              <w:widowControl w:val="0"/>
            </w:pPr>
          </w:p>
          <w:p w14:paraId="79098C03" w14:textId="6EB0B2EA" w:rsidR="00E26251" w:rsidRPr="00B71A53" w:rsidRDefault="0094306D" w:rsidP="0094306D">
            <w:r w:rsidRPr="004347D7">
              <w:t xml:space="preserve">_______________________ </w:t>
            </w:r>
            <w:r>
              <w:t>И.А. Урманов</w:t>
            </w:r>
          </w:p>
        </w:tc>
        <w:tc>
          <w:tcPr>
            <w:tcW w:w="4820" w:type="dxa"/>
            <w:shd w:val="clear" w:color="auto" w:fill="auto"/>
          </w:tcPr>
          <w:p w14:paraId="7E4D4519" w14:textId="77777777" w:rsidR="00E26251" w:rsidRDefault="00E26251" w:rsidP="00E26251">
            <w:r>
              <w:t xml:space="preserve">От Исполнителя: </w:t>
            </w:r>
          </w:p>
          <w:p w14:paraId="470385AC" w14:textId="77777777" w:rsidR="0094306D" w:rsidRPr="004347D7" w:rsidRDefault="0094306D" w:rsidP="0094306D">
            <w:r>
              <w:t>Заместитель г</w:t>
            </w:r>
            <w:r w:rsidRPr="004347D7">
              <w:t>енеральн</w:t>
            </w:r>
            <w:r>
              <w:t>ого</w:t>
            </w:r>
            <w:r w:rsidRPr="004347D7">
              <w:t xml:space="preserve"> директор</w:t>
            </w:r>
            <w:r>
              <w:t>а</w:t>
            </w:r>
            <w:r w:rsidRPr="004347D7">
              <w:t xml:space="preserve"> </w:t>
            </w:r>
          </w:p>
          <w:p w14:paraId="6D2BFFB5" w14:textId="77777777" w:rsidR="0094306D" w:rsidRPr="004347D7" w:rsidRDefault="0094306D" w:rsidP="0094306D"/>
          <w:p w14:paraId="4BFDB5FE" w14:textId="77777777" w:rsidR="0094306D" w:rsidRDefault="0094306D" w:rsidP="0094306D"/>
          <w:p w14:paraId="5B5C67B5" w14:textId="5F3BB933" w:rsidR="00E26251" w:rsidRPr="004347D7" w:rsidRDefault="0094306D" w:rsidP="0094306D">
            <w:r w:rsidRPr="004347D7">
              <w:t xml:space="preserve">_____________________ </w:t>
            </w:r>
            <w:r>
              <w:t xml:space="preserve">С.Т. </w:t>
            </w:r>
            <w:proofErr w:type="spellStart"/>
            <w:r>
              <w:t>Борыгин</w:t>
            </w:r>
            <w:proofErr w:type="spellEnd"/>
          </w:p>
        </w:tc>
      </w:tr>
      <w:tr w:rsidR="00E26251" w:rsidRPr="004347D7" w14:paraId="35B22EA0" w14:textId="77777777" w:rsidTr="00E26251">
        <w:trPr>
          <w:trHeight w:val="193"/>
        </w:trPr>
        <w:tc>
          <w:tcPr>
            <w:tcW w:w="4961" w:type="dxa"/>
          </w:tcPr>
          <w:p w14:paraId="37110C0B" w14:textId="77777777" w:rsidR="00E26251" w:rsidRPr="004347D7" w:rsidRDefault="00E26251" w:rsidP="00E26251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4347D7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14:paraId="5AD49D13" w14:textId="795949CA" w:rsidR="00E26251" w:rsidRPr="004347D7" w:rsidRDefault="00E26251" w:rsidP="0094306D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4347D7">
              <w:rPr>
                <w:snapToGrid w:val="0"/>
                <w:vertAlign w:val="superscript"/>
              </w:rPr>
              <w:t xml:space="preserve">                  М.П.                 </w:t>
            </w:r>
          </w:p>
        </w:tc>
        <w:tc>
          <w:tcPr>
            <w:tcW w:w="4820" w:type="dxa"/>
            <w:shd w:val="clear" w:color="auto" w:fill="auto"/>
          </w:tcPr>
          <w:p w14:paraId="299ABED1" w14:textId="77777777" w:rsidR="00E26251" w:rsidRPr="004347D7" w:rsidRDefault="00E26251" w:rsidP="00E26251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4347D7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14:paraId="2EF63092" w14:textId="7170C9C2" w:rsidR="00E26251" w:rsidRPr="004347D7" w:rsidRDefault="00E26251" w:rsidP="0094306D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4347D7">
              <w:rPr>
                <w:snapToGrid w:val="0"/>
                <w:vertAlign w:val="superscript"/>
              </w:rPr>
              <w:t xml:space="preserve">                  М.П.                 </w:t>
            </w:r>
          </w:p>
        </w:tc>
      </w:tr>
    </w:tbl>
    <w:p w14:paraId="45EA6BE1" w14:textId="77777777" w:rsidR="00A060E7" w:rsidRDefault="00A060E7" w:rsidP="005F27FE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  <w:highlight w:val="yellow"/>
        </w:rPr>
      </w:pPr>
    </w:p>
    <w:p w14:paraId="4D39796B" w14:textId="77777777" w:rsidR="00A060E7" w:rsidRDefault="00A060E7" w:rsidP="005F27FE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  <w:highlight w:val="yellow"/>
        </w:rPr>
      </w:pPr>
    </w:p>
    <w:p w14:paraId="30F3E02E" w14:textId="77777777" w:rsidR="00A060E7" w:rsidRDefault="00A060E7" w:rsidP="005F27FE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  <w:highlight w:val="yellow"/>
        </w:rPr>
      </w:pPr>
    </w:p>
    <w:p w14:paraId="16EC042E" w14:textId="77777777" w:rsidR="00A060E7" w:rsidRDefault="00A060E7" w:rsidP="005F27FE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  <w:highlight w:val="yellow"/>
        </w:rPr>
      </w:pPr>
    </w:p>
    <w:p w14:paraId="7769066A" w14:textId="77777777" w:rsidR="00A060E7" w:rsidRDefault="00A060E7" w:rsidP="005F27FE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  <w:highlight w:val="yellow"/>
        </w:rPr>
      </w:pPr>
    </w:p>
    <w:p w14:paraId="13280912" w14:textId="77777777" w:rsidR="00A060E7" w:rsidRDefault="00A060E7" w:rsidP="005F27FE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  <w:highlight w:val="yellow"/>
        </w:rPr>
      </w:pPr>
    </w:p>
    <w:p w14:paraId="01F0B50F" w14:textId="77777777" w:rsidR="00A060E7" w:rsidRDefault="00A060E7" w:rsidP="005F27FE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  <w:highlight w:val="yellow"/>
        </w:rPr>
      </w:pPr>
    </w:p>
    <w:p w14:paraId="0A5EB8CD" w14:textId="77777777" w:rsidR="00A060E7" w:rsidRDefault="00A060E7" w:rsidP="005F27FE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  <w:highlight w:val="yellow"/>
        </w:rPr>
      </w:pPr>
    </w:p>
    <w:p w14:paraId="6EE4345D" w14:textId="77777777" w:rsidR="00A060E7" w:rsidRDefault="00A060E7" w:rsidP="005F27FE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  <w:highlight w:val="yellow"/>
        </w:rPr>
      </w:pPr>
    </w:p>
    <w:p w14:paraId="43B9C4D8" w14:textId="77777777" w:rsidR="00A060E7" w:rsidRDefault="00A060E7" w:rsidP="005F27FE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  <w:highlight w:val="yellow"/>
        </w:rPr>
      </w:pPr>
    </w:p>
    <w:p w14:paraId="48C160C5" w14:textId="77777777" w:rsidR="00A060E7" w:rsidRDefault="00A060E7" w:rsidP="005F27FE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  <w:highlight w:val="yellow"/>
        </w:rPr>
      </w:pPr>
    </w:p>
    <w:p w14:paraId="3DAA384A" w14:textId="77777777" w:rsidR="00A060E7" w:rsidRDefault="00A060E7" w:rsidP="005F27FE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  <w:highlight w:val="yellow"/>
        </w:rPr>
      </w:pPr>
    </w:p>
    <w:p w14:paraId="463E36BD" w14:textId="77777777" w:rsidR="00A060E7" w:rsidRDefault="00A060E7" w:rsidP="005F27FE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  <w:highlight w:val="yellow"/>
        </w:rPr>
      </w:pPr>
    </w:p>
    <w:p w14:paraId="5BC6D1EA" w14:textId="77777777" w:rsidR="00A060E7" w:rsidRDefault="00A060E7" w:rsidP="005F27FE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  <w:highlight w:val="yellow"/>
        </w:rPr>
      </w:pPr>
    </w:p>
    <w:p w14:paraId="756FF55E" w14:textId="77777777" w:rsidR="00A060E7" w:rsidRDefault="00A060E7" w:rsidP="005F27FE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  <w:highlight w:val="yellow"/>
        </w:rPr>
      </w:pPr>
    </w:p>
    <w:p w14:paraId="6324FE8C" w14:textId="77777777" w:rsidR="00A060E7" w:rsidRDefault="00A060E7" w:rsidP="005F27FE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  <w:highlight w:val="yellow"/>
        </w:rPr>
      </w:pPr>
    </w:p>
    <w:p w14:paraId="38FAE4D4" w14:textId="2BCD0082" w:rsidR="003E78D5" w:rsidRDefault="003E78D5" w:rsidP="00C92D06">
      <w:pPr>
        <w:rPr>
          <w:b/>
          <w:color w:val="000000"/>
          <w:sz w:val="25"/>
          <w:szCs w:val="25"/>
          <w:highlight w:val="yellow"/>
        </w:rPr>
        <w:sectPr w:rsidR="003E78D5" w:rsidSect="003E78D5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  <w:r>
        <w:rPr>
          <w:b/>
          <w:color w:val="000000"/>
          <w:sz w:val="25"/>
          <w:szCs w:val="25"/>
          <w:highlight w:val="yellow"/>
        </w:rPr>
        <w:br w:type="page"/>
      </w:r>
    </w:p>
    <w:p w14:paraId="208A9CCE" w14:textId="00AE4788" w:rsidR="00A060E7" w:rsidRDefault="00A060E7" w:rsidP="005F27FE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  <w:highlight w:val="yellow"/>
        </w:rPr>
      </w:pPr>
    </w:p>
    <w:p w14:paraId="3358FCFC" w14:textId="77777777" w:rsidR="009F3451" w:rsidRPr="00261B73" w:rsidRDefault="009F3451" w:rsidP="009F3451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  <w:r w:rsidRPr="00261B73">
        <w:rPr>
          <w:b/>
          <w:color w:val="000000"/>
          <w:sz w:val="25"/>
          <w:szCs w:val="25"/>
        </w:rPr>
        <w:t xml:space="preserve">ПРИЛОЖЕНИЕ № 2  </w:t>
      </w:r>
    </w:p>
    <w:p w14:paraId="77EE281C" w14:textId="5CF539F3" w:rsidR="009F3451" w:rsidRDefault="0021512D" w:rsidP="00443683">
      <w:pPr>
        <w:widowControl w:val="0"/>
        <w:autoSpaceDE w:val="0"/>
        <w:autoSpaceDN w:val="0"/>
        <w:adjustRightInd w:val="0"/>
        <w:ind w:left="5664"/>
        <w:jc w:val="right"/>
        <w:rPr>
          <w:b/>
        </w:rPr>
      </w:pPr>
      <w:r>
        <w:rPr>
          <w:b/>
        </w:rPr>
        <w:t>к Договору от __.__.2016</w:t>
      </w:r>
      <w:r w:rsidR="009F3451">
        <w:rPr>
          <w:b/>
        </w:rPr>
        <w:t xml:space="preserve"> </w:t>
      </w:r>
      <w:r w:rsidR="007E21B4">
        <w:rPr>
          <w:b/>
        </w:rPr>
        <w:t xml:space="preserve"> </w:t>
      </w:r>
      <w:r w:rsidR="009F3451" w:rsidRPr="00DC6810">
        <w:rPr>
          <w:b/>
        </w:rPr>
        <w:t xml:space="preserve">№__________ </w:t>
      </w:r>
    </w:p>
    <w:p w14:paraId="0685BA57" w14:textId="77777777" w:rsidR="00853BEB" w:rsidRDefault="00853BEB" w:rsidP="005F27FE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  <w:highlight w:val="yellow"/>
        </w:rPr>
      </w:pPr>
    </w:p>
    <w:p w14:paraId="7F2023B0" w14:textId="77777777" w:rsidR="00B44213" w:rsidRDefault="00C6379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5"/>
          <w:szCs w:val="25"/>
        </w:rPr>
      </w:pPr>
      <w:r w:rsidRPr="00A948C9">
        <w:rPr>
          <w:b/>
          <w:color w:val="000000"/>
          <w:sz w:val="25"/>
          <w:szCs w:val="25"/>
        </w:rPr>
        <w:t>А</w:t>
      </w:r>
      <w:r w:rsidR="003E1A14" w:rsidRPr="00A948C9">
        <w:rPr>
          <w:b/>
          <w:color w:val="000000"/>
          <w:sz w:val="25"/>
          <w:szCs w:val="25"/>
        </w:rPr>
        <w:t>кт сдачи-приемки выполненных работ</w:t>
      </w:r>
    </w:p>
    <w:p w14:paraId="0F0621A2" w14:textId="77777777" w:rsidR="00853BEB" w:rsidRDefault="00853BE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(форма)</w:t>
      </w:r>
      <w:r w:rsidR="00A060E7">
        <w:rPr>
          <w:rStyle w:val="afb"/>
          <w:b/>
          <w:color w:val="000000"/>
          <w:sz w:val="25"/>
          <w:szCs w:val="25"/>
        </w:rPr>
        <w:footnoteReference w:id="1"/>
      </w:r>
    </w:p>
    <w:p w14:paraId="0BC35621" w14:textId="04BCCADF" w:rsidR="00443683" w:rsidRDefault="0044368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5"/>
          <w:szCs w:val="25"/>
        </w:rPr>
      </w:pPr>
      <w:r w:rsidRPr="00A55005">
        <w:rPr>
          <w:noProof/>
        </w:rPr>
        <w:drawing>
          <wp:inline distT="0" distB="0" distL="0" distR="0" wp14:anchorId="59BF7FE3" wp14:editId="229A0E1E">
            <wp:extent cx="8679976" cy="3766782"/>
            <wp:effectExtent l="0" t="0" r="698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758" cy="377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D8792" w14:textId="692FBB3E" w:rsidR="0094306D" w:rsidRDefault="0094306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5"/>
          <w:szCs w:val="25"/>
        </w:rPr>
      </w:pPr>
      <w:bookmarkStart w:id="1" w:name="RANGE!A1:H47"/>
      <w:bookmarkEnd w:id="1"/>
    </w:p>
    <w:tbl>
      <w:tblPr>
        <w:tblpPr w:leftFromText="180" w:rightFromText="180" w:vertAnchor="text" w:horzAnchor="page" w:tblpX="2458" w:tblpY="114"/>
        <w:tblW w:w="9781" w:type="dxa"/>
        <w:tblLook w:val="0000" w:firstRow="0" w:lastRow="0" w:firstColumn="0" w:lastColumn="0" w:noHBand="0" w:noVBand="0"/>
      </w:tblPr>
      <w:tblGrid>
        <w:gridCol w:w="4961"/>
        <w:gridCol w:w="4820"/>
      </w:tblGrid>
      <w:tr w:rsidR="0094306D" w:rsidRPr="004347D7" w14:paraId="236BD2DC" w14:textId="77777777" w:rsidTr="0094306D">
        <w:trPr>
          <w:trHeight w:val="429"/>
        </w:trPr>
        <w:tc>
          <w:tcPr>
            <w:tcW w:w="4961" w:type="dxa"/>
          </w:tcPr>
          <w:p w14:paraId="4EA01D33" w14:textId="77777777" w:rsidR="0094306D" w:rsidRDefault="0094306D" w:rsidP="0094306D">
            <w:r>
              <w:t>От Заказчика:</w:t>
            </w:r>
          </w:p>
          <w:p w14:paraId="6F8D0A36" w14:textId="77777777" w:rsidR="0094306D" w:rsidRPr="004347D7" w:rsidRDefault="0094306D" w:rsidP="0094306D">
            <w:r>
              <w:t>Первый заместитель председателя правления по технической политике</w:t>
            </w:r>
          </w:p>
          <w:p w14:paraId="10CDADE9" w14:textId="77777777" w:rsidR="0094306D" w:rsidRDefault="0094306D" w:rsidP="0094306D">
            <w:pPr>
              <w:widowControl w:val="0"/>
            </w:pPr>
          </w:p>
          <w:p w14:paraId="3D957386" w14:textId="77777777" w:rsidR="0094306D" w:rsidRPr="00B71A53" w:rsidRDefault="0094306D" w:rsidP="0094306D">
            <w:r w:rsidRPr="004347D7">
              <w:t xml:space="preserve">_______________________ </w:t>
            </w:r>
            <w:r>
              <w:t>И.А. Урманов</w:t>
            </w:r>
          </w:p>
        </w:tc>
        <w:tc>
          <w:tcPr>
            <w:tcW w:w="4820" w:type="dxa"/>
            <w:shd w:val="clear" w:color="auto" w:fill="auto"/>
          </w:tcPr>
          <w:p w14:paraId="297DB825" w14:textId="77777777" w:rsidR="0094306D" w:rsidRDefault="0094306D" w:rsidP="0094306D">
            <w:r>
              <w:t xml:space="preserve">От Исполнителя: </w:t>
            </w:r>
          </w:p>
          <w:p w14:paraId="570E1C76" w14:textId="77777777" w:rsidR="0094306D" w:rsidRPr="004347D7" w:rsidRDefault="0094306D" w:rsidP="0094306D">
            <w:r>
              <w:t>Заместитель г</w:t>
            </w:r>
            <w:r w:rsidRPr="004347D7">
              <w:t>енеральн</w:t>
            </w:r>
            <w:r>
              <w:t>ого</w:t>
            </w:r>
            <w:r w:rsidRPr="004347D7">
              <w:t xml:space="preserve"> директор</w:t>
            </w:r>
            <w:r>
              <w:t>а</w:t>
            </w:r>
            <w:r w:rsidRPr="004347D7">
              <w:t xml:space="preserve"> </w:t>
            </w:r>
          </w:p>
          <w:p w14:paraId="5366BD79" w14:textId="77777777" w:rsidR="0094306D" w:rsidRPr="004347D7" w:rsidRDefault="0094306D" w:rsidP="0094306D"/>
          <w:p w14:paraId="277FA64C" w14:textId="77777777" w:rsidR="0094306D" w:rsidRDefault="0094306D" w:rsidP="0094306D"/>
          <w:p w14:paraId="671B7531" w14:textId="77777777" w:rsidR="0094306D" w:rsidRPr="004347D7" w:rsidRDefault="0094306D" w:rsidP="0094306D">
            <w:r w:rsidRPr="004347D7">
              <w:t xml:space="preserve">_____________________ </w:t>
            </w:r>
            <w:r>
              <w:t xml:space="preserve">С.Т. </w:t>
            </w:r>
            <w:proofErr w:type="spellStart"/>
            <w:r>
              <w:t>Борыгин</w:t>
            </w:r>
            <w:proofErr w:type="spellEnd"/>
          </w:p>
        </w:tc>
      </w:tr>
      <w:tr w:rsidR="0094306D" w:rsidRPr="004347D7" w14:paraId="58C3927E" w14:textId="77777777" w:rsidTr="0094306D">
        <w:trPr>
          <w:trHeight w:val="193"/>
        </w:trPr>
        <w:tc>
          <w:tcPr>
            <w:tcW w:w="4961" w:type="dxa"/>
          </w:tcPr>
          <w:p w14:paraId="7A8517A3" w14:textId="77777777" w:rsidR="0094306D" w:rsidRPr="004347D7" w:rsidRDefault="0094306D" w:rsidP="0094306D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4347D7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14:paraId="5EE8C0A0" w14:textId="77777777" w:rsidR="0094306D" w:rsidRPr="004347D7" w:rsidRDefault="0094306D" w:rsidP="0094306D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4347D7">
              <w:rPr>
                <w:snapToGrid w:val="0"/>
                <w:vertAlign w:val="superscript"/>
              </w:rPr>
              <w:t xml:space="preserve">                  М.П.                 </w:t>
            </w:r>
          </w:p>
        </w:tc>
        <w:tc>
          <w:tcPr>
            <w:tcW w:w="4820" w:type="dxa"/>
            <w:shd w:val="clear" w:color="auto" w:fill="auto"/>
          </w:tcPr>
          <w:p w14:paraId="22329012" w14:textId="77777777" w:rsidR="0094306D" w:rsidRPr="004347D7" w:rsidRDefault="0094306D" w:rsidP="0094306D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4347D7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14:paraId="08CDC322" w14:textId="77777777" w:rsidR="0094306D" w:rsidRPr="004347D7" w:rsidRDefault="0094306D" w:rsidP="0094306D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4347D7">
              <w:rPr>
                <w:snapToGrid w:val="0"/>
                <w:vertAlign w:val="superscript"/>
              </w:rPr>
              <w:t xml:space="preserve">                  М.П.                 </w:t>
            </w:r>
          </w:p>
        </w:tc>
      </w:tr>
    </w:tbl>
    <w:p w14:paraId="672F3261" w14:textId="18ACB2EB" w:rsidR="0094306D" w:rsidRDefault="0094306D" w:rsidP="0094306D">
      <w:pPr>
        <w:ind w:left="1276"/>
        <w:rPr>
          <w:sz w:val="25"/>
          <w:szCs w:val="25"/>
        </w:rPr>
      </w:pPr>
    </w:p>
    <w:p w14:paraId="3458A8A1" w14:textId="4849F85D" w:rsidR="0094306D" w:rsidRDefault="0094306D" w:rsidP="0094306D">
      <w:pPr>
        <w:rPr>
          <w:sz w:val="25"/>
          <w:szCs w:val="25"/>
        </w:rPr>
      </w:pPr>
    </w:p>
    <w:p w14:paraId="58C9D363" w14:textId="77777777" w:rsidR="003E78D5" w:rsidRPr="0094306D" w:rsidRDefault="003E78D5" w:rsidP="0094306D">
      <w:pPr>
        <w:rPr>
          <w:sz w:val="25"/>
          <w:szCs w:val="25"/>
        </w:rPr>
        <w:sectPr w:rsidR="003E78D5" w:rsidRPr="0094306D" w:rsidSect="00443683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14:paraId="36DA34D1" w14:textId="77777777" w:rsidR="00C10C01" w:rsidRPr="00261B73" w:rsidRDefault="00A060E7" w:rsidP="00C10C01">
      <w:pPr>
        <w:spacing w:after="200" w:line="276" w:lineRule="auto"/>
        <w:jc w:val="right"/>
        <w:rPr>
          <w:rFonts w:eastAsiaTheme="minorHAnsi"/>
          <w:b/>
          <w:lang w:eastAsia="en-US"/>
        </w:rPr>
      </w:pPr>
      <w:r w:rsidRPr="00261B73">
        <w:rPr>
          <w:rFonts w:eastAsiaTheme="minorHAnsi"/>
          <w:b/>
          <w:lang w:eastAsia="en-US"/>
        </w:rPr>
        <w:lastRenderedPageBreak/>
        <w:t>П</w:t>
      </w:r>
      <w:r w:rsidR="00C10C01" w:rsidRPr="00261B73">
        <w:rPr>
          <w:rFonts w:eastAsiaTheme="minorHAnsi"/>
          <w:b/>
          <w:lang w:eastAsia="en-US"/>
        </w:rPr>
        <w:t xml:space="preserve">РИЛОЖЕНИЕ № </w:t>
      </w:r>
      <w:r w:rsidR="00EC2742" w:rsidRPr="00720053">
        <w:rPr>
          <w:rFonts w:eastAsiaTheme="minorHAnsi"/>
          <w:b/>
          <w:lang w:eastAsia="en-US"/>
        </w:rPr>
        <w:t>3</w:t>
      </w:r>
      <w:r w:rsidR="00C10C01" w:rsidRPr="00261B73">
        <w:rPr>
          <w:rFonts w:eastAsiaTheme="minorHAnsi"/>
          <w:b/>
          <w:lang w:eastAsia="en-US"/>
        </w:rPr>
        <w:t xml:space="preserve"> </w:t>
      </w:r>
    </w:p>
    <w:p w14:paraId="6C28F610" w14:textId="5CC7AF0E" w:rsidR="00C10C01" w:rsidRDefault="00B76C0D" w:rsidP="00C10C01">
      <w:pPr>
        <w:spacing w:after="200" w:line="276" w:lineRule="auto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 Договору от __.__.2016</w:t>
      </w:r>
      <w:r w:rsidR="00C10C01" w:rsidRPr="00261B73">
        <w:rPr>
          <w:rFonts w:eastAsiaTheme="minorHAnsi"/>
          <w:b/>
          <w:lang w:eastAsia="en-US"/>
        </w:rPr>
        <w:t xml:space="preserve"> №_____</w:t>
      </w:r>
    </w:p>
    <w:p w14:paraId="73332D0B" w14:textId="59F508DB" w:rsidR="00273B0A" w:rsidRPr="00261B73" w:rsidRDefault="00273B0A" w:rsidP="00A24641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Сроки выполнения </w:t>
      </w:r>
      <w:r w:rsidR="0003793D">
        <w:rPr>
          <w:rFonts w:eastAsiaTheme="minorHAnsi"/>
          <w:b/>
          <w:lang w:eastAsia="en-US"/>
        </w:rPr>
        <w:t>Р</w:t>
      </w:r>
      <w:r>
        <w:rPr>
          <w:rFonts w:eastAsiaTheme="minorHAnsi"/>
          <w:b/>
          <w:lang w:eastAsia="en-US"/>
        </w:rPr>
        <w:t xml:space="preserve">абот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569"/>
        <w:gridCol w:w="2976"/>
      </w:tblGrid>
      <w:tr w:rsidR="00C10C01" w:rsidRPr="00A060E7" w14:paraId="3A7AC3E9" w14:textId="77777777" w:rsidTr="00261B73">
        <w:tc>
          <w:tcPr>
            <w:tcW w:w="769" w:type="dxa"/>
            <w:shd w:val="clear" w:color="auto" w:fill="auto"/>
          </w:tcPr>
          <w:p w14:paraId="7A74B03B" w14:textId="77777777" w:rsidR="00C10C01" w:rsidRPr="00261B73" w:rsidRDefault="00C10C01" w:rsidP="00C10C01">
            <w:pPr>
              <w:jc w:val="both"/>
              <w:rPr>
                <w:b/>
              </w:rPr>
            </w:pPr>
            <w:r w:rsidRPr="00261B73">
              <w:rPr>
                <w:b/>
              </w:rPr>
              <w:t xml:space="preserve">№ </w:t>
            </w:r>
            <w:proofErr w:type="gramStart"/>
            <w:r w:rsidRPr="00261B73">
              <w:rPr>
                <w:b/>
              </w:rPr>
              <w:t>п</w:t>
            </w:r>
            <w:proofErr w:type="gramEnd"/>
            <w:r w:rsidRPr="00261B73">
              <w:rPr>
                <w:b/>
              </w:rPr>
              <w:t>/п</w:t>
            </w:r>
          </w:p>
        </w:tc>
        <w:tc>
          <w:tcPr>
            <w:tcW w:w="6569" w:type="dxa"/>
            <w:shd w:val="clear" w:color="auto" w:fill="auto"/>
          </w:tcPr>
          <w:p w14:paraId="6999C157" w14:textId="55FFD0C2" w:rsidR="00C10C01" w:rsidRPr="00261B73" w:rsidRDefault="00360156" w:rsidP="00C10C01">
            <w:pPr>
              <w:rPr>
                <w:b/>
              </w:rPr>
            </w:pPr>
            <w:r w:rsidRPr="00261B73">
              <w:rPr>
                <w:b/>
              </w:rPr>
              <w:t>Виды расчетов НЦ</w:t>
            </w:r>
            <w:r w:rsidR="00C67329">
              <w:rPr>
                <w:b/>
              </w:rPr>
              <w:t>Д</w:t>
            </w:r>
            <w:r w:rsidRPr="00261B73">
              <w:rPr>
                <w:b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4A9B14D3" w14:textId="4F1C9BDE" w:rsidR="00C10C01" w:rsidRPr="00261B73" w:rsidRDefault="004B0C4F" w:rsidP="00C10C01">
            <w:pPr>
              <w:jc w:val="both"/>
              <w:rPr>
                <w:b/>
                <w:highlight w:val="yellow"/>
              </w:rPr>
            </w:pPr>
            <w:r w:rsidRPr="00261B73">
              <w:rPr>
                <w:b/>
              </w:rPr>
              <w:t>Сроки выполнения работ</w:t>
            </w:r>
            <w:r w:rsidR="00C10C01" w:rsidRPr="00261B73">
              <w:rPr>
                <w:b/>
              </w:rPr>
              <w:t xml:space="preserve"> по 1</w:t>
            </w:r>
            <w:r w:rsidR="003A60B2">
              <w:rPr>
                <w:b/>
              </w:rPr>
              <w:t xml:space="preserve"> (одной) </w:t>
            </w:r>
            <w:r w:rsidR="00C10C01" w:rsidRPr="00261B73">
              <w:rPr>
                <w:b/>
              </w:rPr>
              <w:t xml:space="preserve"> заявке</w:t>
            </w:r>
            <w:r w:rsidRPr="00261B73">
              <w:rPr>
                <w:b/>
              </w:rPr>
              <w:t xml:space="preserve"> (рабочих дней)</w:t>
            </w:r>
          </w:p>
        </w:tc>
      </w:tr>
      <w:tr w:rsidR="00C10C01" w:rsidRPr="00C10C01" w14:paraId="6F522D18" w14:textId="77777777" w:rsidTr="00261B73">
        <w:tc>
          <w:tcPr>
            <w:tcW w:w="769" w:type="dxa"/>
            <w:shd w:val="clear" w:color="auto" w:fill="auto"/>
          </w:tcPr>
          <w:p w14:paraId="12BA92A5" w14:textId="77777777" w:rsidR="00C10C01" w:rsidRPr="00C10C01" w:rsidRDefault="00C10C01" w:rsidP="00C10C01">
            <w:pPr>
              <w:numPr>
                <w:ilvl w:val="0"/>
                <w:numId w:val="12"/>
              </w:numPr>
              <w:spacing w:after="200" w:line="276" w:lineRule="auto"/>
              <w:jc w:val="both"/>
            </w:pPr>
          </w:p>
        </w:tc>
        <w:tc>
          <w:tcPr>
            <w:tcW w:w="6569" w:type="dxa"/>
            <w:shd w:val="clear" w:color="auto" w:fill="auto"/>
          </w:tcPr>
          <w:p w14:paraId="1A9884FB" w14:textId="51F894D1" w:rsidR="00C10C01" w:rsidRPr="00C10C01" w:rsidRDefault="00326E91" w:rsidP="00C67329">
            <w:r>
              <w:t>Разработка, с</w:t>
            </w:r>
            <w:r w:rsidR="004B0C4F">
              <w:t>оставление</w:t>
            </w:r>
            <w:r>
              <w:t xml:space="preserve"> и согласование</w:t>
            </w:r>
            <w:r w:rsidR="004B0C4F">
              <w:t xml:space="preserve"> смет, расчетов, калькуляций, сводки затрат, подготовка протокола и обоснования НЦ</w:t>
            </w:r>
            <w:r w:rsidR="00C67329">
              <w:t>Д</w:t>
            </w:r>
            <w:r w:rsidR="00A21D25">
              <w:t xml:space="preserve"> на объекты</w:t>
            </w:r>
            <w:r w:rsidR="004B0C4F">
              <w:t xml:space="preserve"> по содержанию автомобильных дорог и искусственных сооружений на них </w:t>
            </w:r>
          </w:p>
        </w:tc>
        <w:tc>
          <w:tcPr>
            <w:tcW w:w="2976" w:type="dxa"/>
            <w:shd w:val="clear" w:color="auto" w:fill="auto"/>
          </w:tcPr>
          <w:p w14:paraId="68325E22" w14:textId="77777777" w:rsidR="00C10C01" w:rsidRPr="00C10C01" w:rsidRDefault="007222B4" w:rsidP="00C10C01">
            <w:pPr>
              <w:jc w:val="both"/>
            </w:pPr>
            <w:r>
              <w:t>11</w:t>
            </w:r>
            <w:r w:rsidR="00B863AE">
              <w:t xml:space="preserve"> (одиннадцать)</w:t>
            </w:r>
          </w:p>
        </w:tc>
      </w:tr>
      <w:tr w:rsidR="00C10C01" w:rsidRPr="00C10C01" w14:paraId="6846E78A" w14:textId="77777777" w:rsidTr="00261B73">
        <w:tc>
          <w:tcPr>
            <w:tcW w:w="769" w:type="dxa"/>
            <w:shd w:val="clear" w:color="auto" w:fill="auto"/>
          </w:tcPr>
          <w:p w14:paraId="3E98DD64" w14:textId="77777777" w:rsidR="00C10C01" w:rsidRPr="00C10C01" w:rsidRDefault="00C10C01" w:rsidP="00C10C01">
            <w:pPr>
              <w:numPr>
                <w:ilvl w:val="0"/>
                <w:numId w:val="12"/>
              </w:numPr>
              <w:spacing w:after="200" w:line="276" w:lineRule="auto"/>
              <w:jc w:val="both"/>
            </w:pPr>
          </w:p>
        </w:tc>
        <w:tc>
          <w:tcPr>
            <w:tcW w:w="6569" w:type="dxa"/>
            <w:shd w:val="clear" w:color="auto" w:fill="auto"/>
          </w:tcPr>
          <w:p w14:paraId="09721FEC" w14:textId="4871F6CF" w:rsidR="00C10C01" w:rsidRPr="00C10C01" w:rsidRDefault="00326E91" w:rsidP="00C67329">
            <w:r w:rsidRPr="00326E91">
              <w:t>Разработка, составление и согласование смет, расчетов, калькуляций, сводки затрат, подготовк</w:t>
            </w:r>
            <w:r>
              <w:t>а протокола и обоснования НЦ</w:t>
            </w:r>
            <w:r w:rsidR="00C67329">
              <w:t>Д</w:t>
            </w:r>
            <w:r>
              <w:t xml:space="preserve"> на проектно-изыскательские работы (кроме ремонта)</w:t>
            </w:r>
          </w:p>
        </w:tc>
        <w:tc>
          <w:tcPr>
            <w:tcW w:w="2976" w:type="dxa"/>
            <w:shd w:val="clear" w:color="auto" w:fill="auto"/>
          </w:tcPr>
          <w:p w14:paraId="7A3F44FF" w14:textId="77777777" w:rsidR="00C10C01" w:rsidRPr="00C10C01" w:rsidRDefault="007222B4" w:rsidP="007222B4">
            <w:pPr>
              <w:jc w:val="both"/>
            </w:pPr>
            <w:r>
              <w:t>7</w:t>
            </w:r>
            <w:r w:rsidR="00B863AE">
              <w:t xml:space="preserve"> (семь)</w:t>
            </w:r>
          </w:p>
        </w:tc>
      </w:tr>
      <w:tr w:rsidR="00C10C01" w:rsidRPr="00C10C01" w14:paraId="18BDEC30" w14:textId="77777777" w:rsidTr="00261B73">
        <w:tc>
          <w:tcPr>
            <w:tcW w:w="769" w:type="dxa"/>
            <w:shd w:val="clear" w:color="auto" w:fill="auto"/>
          </w:tcPr>
          <w:p w14:paraId="032D918C" w14:textId="77777777" w:rsidR="00C10C01" w:rsidRPr="00083D2D" w:rsidRDefault="00C10C01" w:rsidP="00C10C01">
            <w:pPr>
              <w:numPr>
                <w:ilvl w:val="0"/>
                <w:numId w:val="12"/>
              </w:numPr>
              <w:spacing w:after="200" w:line="276" w:lineRule="auto"/>
              <w:jc w:val="both"/>
            </w:pPr>
          </w:p>
        </w:tc>
        <w:tc>
          <w:tcPr>
            <w:tcW w:w="6569" w:type="dxa"/>
            <w:shd w:val="clear" w:color="auto" w:fill="auto"/>
          </w:tcPr>
          <w:p w14:paraId="0635575E" w14:textId="77777777" w:rsidR="00C10C01" w:rsidRPr="00083D2D" w:rsidRDefault="00326E91" w:rsidP="00C10C01">
            <w:r w:rsidRPr="00083D2D">
              <w:t xml:space="preserve">Расчет цены </w:t>
            </w:r>
            <w:proofErr w:type="gramStart"/>
            <w:r w:rsidRPr="00083D2D">
              <w:t>договора</w:t>
            </w:r>
            <w:proofErr w:type="gramEnd"/>
            <w:r w:rsidR="00A21D25" w:rsidRPr="00083D2D">
              <w:t xml:space="preserve"> на основании методики утвержденной </w:t>
            </w:r>
            <w:r w:rsidR="00B863AE" w:rsidRPr="00083D2D">
              <w:t>Заказчиком</w:t>
            </w:r>
          </w:p>
        </w:tc>
        <w:tc>
          <w:tcPr>
            <w:tcW w:w="2976" w:type="dxa"/>
            <w:shd w:val="clear" w:color="auto" w:fill="auto"/>
          </w:tcPr>
          <w:p w14:paraId="47656AC5" w14:textId="77777777" w:rsidR="00C10C01" w:rsidRPr="00C10C01" w:rsidRDefault="007222B4" w:rsidP="00C10C01">
            <w:pPr>
              <w:jc w:val="both"/>
            </w:pPr>
            <w:r>
              <w:t>3</w:t>
            </w:r>
            <w:r w:rsidR="00B863AE">
              <w:t xml:space="preserve"> (три)</w:t>
            </w:r>
          </w:p>
        </w:tc>
      </w:tr>
      <w:tr w:rsidR="00C10C01" w:rsidRPr="00C10C01" w14:paraId="427298BE" w14:textId="77777777" w:rsidTr="00261B73">
        <w:tc>
          <w:tcPr>
            <w:tcW w:w="769" w:type="dxa"/>
            <w:shd w:val="clear" w:color="auto" w:fill="auto"/>
          </w:tcPr>
          <w:p w14:paraId="491AB5D1" w14:textId="77777777" w:rsidR="00C10C01" w:rsidRPr="00C10C01" w:rsidRDefault="00C10C01" w:rsidP="00C10C01">
            <w:pPr>
              <w:numPr>
                <w:ilvl w:val="0"/>
                <w:numId w:val="12"/>
              </w:numPr>
              <w:spacing w:after="200" w:line="276" w:lineRule="auto"/>
              <w:jc w:val="both"/>
            </w:pPr>
          </w:p>
        </w:tc>
        <w:tc>
          <w:tcPr>
            <w:tcW w:w="6569" w:type="dxa"/>
            <w:shd w:val="clear" w:color="auto" w:fill="auto"/>
          </w:tcPr>
          <w:p w14:paraId="20BDFE9A" w14:textId="571637B8" w:rsidR="00C10C01" w:rsidRPr="00C10C01" w:rsidRDefault="00A21D25" w:rsidP="00527A3F">
            <w:r w:rsidRPr="00A21D25">
              <w:t>Разработка, составление и согласование смет, расчетов, калькуляций, свод</w:t>
            </w:r>
            <w:r>
              <w:t>ного сметного расчета</w:t>
            </w:r>
            <w:r w:rsidRPr="00A21D25">
              <w:t>, подготовка протокола и обоснования НЦ</w:t>
            </w:r>
            <w:r w:rsidR="00C67329">
              <w:t>Д</w:t>
            </w:r>
            <w:r w:rsidRPr="00A21D25">
              <w:t xml:space="preserve"> на</w:t>
            </w:r>
            <w:r>
              <w:t xml:space="preserve"> объекты  по ремонту </w:t>
            </w:r>
            <w:r w:rsidRPr="00A21D25">
              <w:t>автомобильных дорог</w:t>
            </w:r>
            <w:r w:rsidR="00AE57BE">
              <w:t xml:space="preserve"> (на основании дефектной ведомости)</w:t>
            </w:r>
            <w:r w:rsidRPr="00A21D25"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33DD0E19" w14:textId="77777777" w:rsidR="00C10C01" w:rsidRPr="00C10C01" w:rsidRDefault="007222B4" w:rsidP="00C10C01">
            <w:pPr>
              <w:jc w:val="both"/>
            </w:pPr>
            <w:r>
              <w:t>8</w:t>
            </w:r>
            <w:r w:rsidR="00B863AE">
              <w:t xml:space="preserve"> (восемь)</w:t>
            </w:r>
          </w:p>
        </w:tc>
      </w:tr>
      <w:tr w:rsidR="00C10C01" w:rsidRPr="00C10C01" w14:paraId="4DDD0C25" w14:textId="77777777" w:rsidTr="00261B73">
        <w:tc>
          <w:tcPr>
            <w:tcW w:w="769" w:type="dxa"/>
            <w:shd w:val="clear" w:color="auto" w:fill="auto"/>
          </w:tcPr>
          <w:p w14:paraId="415A8BB0" w14:textId="77777777" w:rsidR="00C10C01" w:rsidRPr="00C10C01" w:rsidRDefault="00C10C01" w:rsidP="00C10C01">
            <w:pPr>
              <w:numPr>
                <w:ilvl w:val="0"/>
                <w:numId w:val="12"/>
              </w:numPr>
              <w:spacing w:after="200" w:line="276" w:lineRule="auto"/>
              <w:jc w:val="both"/>
            </w:pPr>
          </w:p>
        </w:tc>
        <w:tc>
          <w:tcPr>
            <w:tcW w:w="6569" w:type="dxa"/>
            <w:shd w:val="clear" w:color="auto" w:fill="auto"/>
          </w:tcPr>
          <w:p w14:paraId="49ADB089" w14:textId="77777777" w:rsidR="00C10C01" w:rsidRPr="00C10C01" w:rsidRDefault="00A21D25" w:rsidP="00A21D25">
            <w:r w:rsidRPr="00A21D25">
              <w:t>Подготовка расчета НЦД</w:t>
            </w:r>
            <w:r w:rsidR="005C43D1">
              <w:t>, протокола и обоснования</w:t>
            </w:r>
            <w:r w:rsidRPr="00A21D25">
              <w:t xml:space="preserve"> </w:t>
            </w:r>
            <w:r>
              <w:t>на основе сводного сметного расчета</w:t>
            </w:r>
            <w:r w:rsidR="005C43D1">
              <w:t>,</w:t>
            </w:r>
            <w:r w:rsidRPr="00A21D25">
              <w:t xml:space="preserve"> с разделением общей стоимости на затраты заказчика и подрядчика</w:t>
            </w:r>
          </w:p>
        </w:tc>
        <w:tc>
          <w:tcPr>
            <w:tcW w:w="2976" w:type="dxa"/>
            <w:shd w:val="clear" w:color="auto" w:fill="auto"/>
          </w:tcPr>
          <w:p w14:paraId="275A4A31" w14:textId="77777777" w:rsidR="00C10C01" w:rsidRPr="00C10C01" w:rsidRDefault="007222B4" w:rsidP="00C10C01">
            <w:pPr>
              <w:jc w:val="both"/>
            </w:pPr>
            <w:r>
              <w:t>7</w:t>
            </w:r>
            <w:r w:rsidR="00B863AE">
              <w:t xml:space="preserve"> (семь)</w:t>
            </w:r>
          </w:p>
        </w:tc>
      </w:tr>
      <w:tr w:rsidR="00C10C01" w:rsidRPr="00C10C01" w14:paraId="346432B1" w14:textId="77777777" w:rsidTr="00261B73">
        <w:tc>
          <w:tcPr>
            <w:tcW w:w="769" w:type="dxa"/>
            <w:shd w:val="clear" w:color="auto" w:fill="auto"/>
          </w:tcPr>
          <w:p w14:paraId="3427D92F" w14:textId="77777777" w:rsidR="00C10C01" w:rsidRPr="00C10C01" w:rsidRDefault="00C10C01" w:rsidP="00C10C01">
            <w:pPr>
              <w:numPr>
                <w:ilvl w:val="0"/>
                <w:numId w:val="12"/>
              </w:numPr>
              <w:spacing w:after="200" w:line="276" w:lineRule="auto"/>
              <w:jc w:val="both"/>
            </w:pPr>
          </w:p>
        </w:tc>
        <w:tc>
          <w:tcPr>
            <w:tcW w:w="6569" w:type="dxa"/>
            <w:shd w:val="clear" w:color="auto" w:fill="auto"/>
          </w:tcPr>
          <w:p w14:paraId="77C3AF92" w14:textId="77777777" w:rsidR="00C10C01" w:rsidRPr="00C10C01" w:rsidRDefault="00C10C01" w:rsidP="005C43D1">
            <w:r w:rsidRPr="00C10C01">
              <w:t>Подготовка расчета НЦД</w:t>
            </w:r>
            <w:r w:rsidR="005C43D1">
              <w:t>, протокола и обоснования</w:t>
            </w:r>
            <w:r w:rsidRPr="00C10C01">
              <w:t xml:space="preserve"> на основе </w:t>
            </w:r>
            <w:r w:rsidR="005C43D1">
              <w:t xml:space="preserve">анализа </w:t>
            </w:r>
            <w:r w:rsidR="00083D2D">
              <w:t>конъюнктуры</w:t>
            </w:r>
            <w:r w:rsidR="005C43D1">
              <w:t xml:space="preserve"> рынка</w:t>
            </w:r>
          </w:p>
        </w:tc>
        <w:tc>
          <w:tcPr>
            <w:tcW w:w="2976" w:type="dxa"/>
            <w:shd w:val="clear" w:color="auto" w:fill="auto"/>
          </w:tcPr>
          <w:p w14:paraId="29336987" w14:textId="77777777" w:rsidR="00C10C01" w:rsidRPr="00C10C01" w:rsidRDefault="00C10C01">
            <w:pPr>
              <w:jc w:val="both"/>
            </w:pPr>
            <w:r w:rsidRPr="00C10C01">
              <w:t>1</w:t>
            </w:r>
            <w:r w:rsidR="000D1C0B">
              <w:t>2</w:t>
            </w:r>
            <w:r w:rsidR="00B863AE">
              <w:t xml:space="preserve"> (двенадцать)</w:t>
            </w:r>
          </w:p>
        </w:tc>
      </w:tr>
      <w:tr w:rsidR="00C10C01" w:rsidRPr="00C10C01" w14:paraId="0F5CE483" w14:textId="77777777" w:rsidTr="00261B73">
        <w:tc>
          <w:tcPr>
            <w:tcW w:w="769" w:type="dxa"/>
            <w:shd w:val="clear" w:color="auto" w:fill="auto"/>
          </w:tcPr>
          <w:p w14:paraId="02F97131" w14:textId="77777777" w:rsidR="00C10C01" w:rsidRPr="00C10C01" w:rsidRDefault="00C10C01" w:rsidP="00C10C01">
            <w:pPr>
              <w:numPr>
                <w:ilvl w:val="0"/>
                <w:numId w:val="12"/>
              </w:numPr>
              <w:spacing w:after="200" w:line="276" w:lineRule="auto"/>
              <w:jc w:val="both"/>
            </w:pPr>
          </w:p>
        </w:tc>
        <w:tc>
          <w:tcPr>
            <w:tcW w:w="6569" w:type="dxa"/>
            <w:shd w:val="clear" w:color="auto" w:fill="auto"/>
          </w:tcPr>
          <w:p w14:paraId="367823D1" w14:textId="0A64637E" w:rsidR="00C10C01" w:rsidRPr="00C10C01" w:rsidRDefault="005C43D1" w:rsidP="00C10C01">
            <w:r>
              <w:t>Корректировка расчетов</w:t>
            </w:r>
            <w:r w:rsidR="00C10C01" w:rsidRPr="00C10C01">
              <w:t xml:space="preserve"> НЦ</w:t>
            </w:r>
            <w:r w:rsidR="00C67329">
              <w:t>Д</w:t>
            </w:r>
            <w:r w:rsidR="00C10C01" w:rsidRPr="00C10C01">
              <w:t xml:space="preserve"> при внесении изменений в исходную документацию</w:t>
            </w:r>
          </w:p>
        </w:tc>
        <w:tc>
          <w:tcPr>
            <w:tcW w:w="2976" w:type="dxa"/>
            <w:shd w:val="clear" w:color="auto" w:fill="auto"/>
          </w:tcPr>
          <w:p w14:paraId="3A02D98D" w14:textId="77777777" w:rsidR="00C10C01" w:rsidRDefault="00C10C01" w:rsidP="005C43D1">
            <w:pPr>
              <w:jc w:val="both"/>
            </w:pPr>
            <w:r w:rsidRPr="00C10C01">
              <w:t xml:space="preserve">50% от </w:t>
            </w:r>
            <w:r w:rsidR="005C43D1">
              <w:t>сроков</w:t>
            </w:r>
            <w:r w:rsidRPr="00C10C01">
              <w:t xml:space="preserve"> на</w:t>
            </w:r>
            <w:r w:rsidR="00B863AE">
              <w:t xml:space="preserve"> первоначальн</w:t>
            </w:r>
            <w:r w:rsidR="007E21B4">
              <w:t>ую подготовку документов, указанных в пп.1-6 настоящего приложения.</w:t>
            </w:r>
          </w:p>
          <w:p w14:paraId="1A60D1CA" w14:textId="77777777" w:rsidR="0090158E" w:rsidRPr="00C10C01" w:rsidRDefault="0090158E" w:rsidP="005C43D1">
            <w:pPr>
              <w:jc w:val="both"/>
            </w:pPr>
          </w:p>
        </w:tc>
      </w:tr>
    </w:tbl>
    <w:tbl>
      <w:tblPr>
        <w:tblpPr w:leftFromText="180" w:rightFromText="180" w:vertAnchor="text" w:horzAnchor="margin" w:tblpY="388"/>
        <w:tblW w:w="9781" w:type="dxa"/>
        <w:tblLook w:val="0000" w:firstRow="0" w:lastRow="0" w:firstColumn="0" w:lastColumn="0" w:noHBand="0" w:noVBand="0"/>
      </w:tblPr>
      <w:tblGrid>
        <w:gridCol w:w="4961"/>
        <w:gridCol w:w="4820"/>
      </w:tblGrid>
      <w:tr w:rsidR="0094306D" w:rsidRPr="004347D7" w14:paraId="64F20227" w14:textId="77777777" w:rsidTr="0094306D">
        <w:trPr>
          <w:trHeight w:val="429"/>
        </w:trPr>
        <w:tc>
          <w:tcPr>
            <w:tcW w:w="4961" w:type="dxa"/>
          </w:tcPr>
          <w:p w14:paraId="577C5D28" w14:textId="77777777" w:rsidR="0094306D" w:rsidRDefault="0094306D" w:rsidP="0094306D">
            <w:r>
              <w:t>От Заказчика:</w:t>
            </w:r>
          </w:p>
          <w:p w14:paraId="590E9B13" w14:textId="77777777" w:rsidR="0094306D" w:rsidRPr="004347D7" w:rsidRDefault="0094306D" w:rsidP="0094306D">
            <w:r>
              <w:t>Первый заместитель председателя правления по технической политике</w:t>
            </w:r>
          </w:p>
          <w:p w14:paraId="2060160D" w14:textId="77777777" w:rsidR="0094306D" w:rsidRDefault="0094306D" w:rsidP="0094306D">
            <w:pPr>
              <w:widowControl w:val="0"/>
            </w:pPr>
          </w:p>
          <w:p w14:paraId="213AA4A6" w14:textId="77777777" w:rsidR="0094306D" w:rsidRPr="00B71A53" w:rsidRDefault="0094306D" w:rsidP="0094306D">
            <w:r w:rsidRPr="004347D7">
              <w:t xml:space="preserve">_______________________ </w:t>
            </w:r>
            <w:r>
              <w:t>И.А. Урманов</w:t>
            </w:r>
          </w:p>
        </w:tc>
        <w:tc>
          <w:tcPr>
            <w:tcW w:w="4820" w:type="dxa"/>
            <w:shd w:val="clear" w:color="auto" w:fill="auto"/>
          </w:tcPr>
          <w:p w14:paraId="61CB496C" w14:textId="77777777" w:rsidR="0094306D" w:rsidRDefault="0094306D" w:rsidP="0094306D">
            <w:r>
              <w:t xml:space="preserve">От Исполнителя: </w:t>
            </w:r>
          </w:p>
          <w:p w14:paraId="4ECC9B43" w14:textId="77777777" w:rsidR="0094306D" w:rsidRPr="004347D7" w:rsidRDefault="0094306D" w:rsidP="0094306D">
            <w:r>
              <w:t>Заместитель г</w:t>
            </w:r>
            <w:r w:rsidRPr="004347D7">
              <w:t>енеральн</w:t>
            </w:r>
            <w:r>
              <w:t>ого</w:t>
            </w:r>
            <w:r w:rsidRPr="004347D7">
              <w:t xml:space="preserve"> директор</w:t>
            </w:r>
            <w:r>
              <w:t>а</w:t>
            </w:r>
            <w:r w:rsidRPr="004347D7">
              <w:t xml:space="preserve"> </w:t>
            </w:r>
          </w:p>
          <w:p w14:paraId="1A6D29D1" w14:textId="77777777" w:rsidR="0094306D" w:rsidRPr="004347D7" w:rsidRDefault="0094306D" w:rsidP="0094306D"/>
          <w:p w14:paraId="68E9ED8C" w14:textId="77777777" w:rsidR="0094306D" w:rsidRDefault="0094306D" w:rsidP="0094306D"/>
          <w:p w14:paraId="714AFDA8" w14:textId="77777777" w:rsidR="0094306D" w:rsidRPr="004347D7" w:rsidRDefault="0094306D" w:rsidP="0094306D">
            <w:r w:rsidRPr="004347D7">
              <w:t xml:space="preserve">_____________________ </w:t>
            </w:r>
            <w:r>
              <w:t xml:space="preserve">С.Т. </w:t>
            </w:r>
            <w:proofErr w:type="spellStart"/>
            <w:r>
              <w:t>Борыгин</w:t>
            </w:r>
            <w:proofErr w:type="spellEnd"/>
          </w:p>
        </w:tc>
      </w:tr>
      <w:tr w:rsidR="0094306D" w:rsidRPr="004347D7" w14:paraId="2E2966FF" w14:textId="77777777" w:rsidTr="0094306D">
        <w:trPr>
          <w:trHeight w:val="193"/>
        </w:trPr>
        <w:tc>
          <w:tcPr>
            <w:tcW w:w="4961" w:type="dxa"/>
          </w:tcPr>
          <w:p w14:paraId="33497034" w14:textId="77777777" w:rsidR="0094306D" w:rsidRPr="004347D7" w:rsidRDefault="0094306D" w:rsidP="0094306D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4347D7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14:paraId="23625329" w14:textId="77777777" w:rsidR="0094306D" w:rsidRPr="004347D7" w:rsidRDefault="0094306D" w:rsidP="0094306D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4347D7">
              <w:rPr>
                <w:snapToGrid w:val="0"/>
                <w:vertAlign w:val="superscript"/>
              </w:rPr>
              <w:t xml:space="preserve">                  М.П.                 </w:t>
            </w:r>
          </w:p>
        </w:tc>
        <w:tc>
          <w:tcPr>
            <w:tcW w:w="4820" w:type="dxa"/>
            <w:shd w:val="clear" w:color="auto" w:fill="auto"/>
          </w:tcPr>
          <w:p w14:paraId="0E1CFE53" w14:textId="77777777" w:rsidR="0094306D" w:rsidRPr="004347D7" w:rsidRDefault="0094306D" w:rsidP="0094306D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4347D7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14:paraId="095572FF" w14:textId="77777777" w:rsidR="0094306D" w:rsidRPr="004347D7" w:rsidRDefault="0094306D" w:rsidP="0094306D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4347D7">
              <w:rPr>
                <w:snapToGrid w:val="0"/>
                <w:vertAlign w:val="superscript"/>
              </w:rPr>
              <w:t xml:space="preserve">                  М.П.                 </w:t>
            </w:r>
          </w:p>
        </w:tc>
      </w:tr>
    </w:tbl>
    <w:p w14:paraId="79B73CEB" w14:textId="77777777" w:rsidR="00C10C01" w:rsidRPr="00C10C01" w:rsidRDefault="00C10C01" w:rsidP="00C10C01">
      <w:pPr>
        <w:spacing w:after="200"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5A90095" w14:textId="77777777" w:rsidR="00C10C01" w:rsidRPr="005047F9" w:rsidRDefault="00C10C01" w:rsidP="005047F9"/>
    <w:p w14:paraId="3F87F553" w14:textId="77777777" w:rsidR="00C10C01" w:rsidRPr="005047F9" w:rsidRDefault="00C10C01" w:rsidP="005047F9"/>
    <w:p w14:paraId="18C30E55" w14:textId="77777777" w:rsidR="009F3451" w:rsidRDefault="009F3451" w:rsidP="00C4521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38D66CF" w14:textId="77777777" w:rsidR="00B76C0D" w:rsidRDefault="00B76C0D" w:rsidP="00C4521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2ADE7A4" w14:textId="77777777" w:rsidR="00B76C0D" w:rsidRDefault="00B76C0D" w:rsidP="00C4521F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10C43BF" w14:textId="367FBE92" w:rsidR="003E78D5" w:rsidRDefault="003E78D5">
      <w:pPr>
        <w:rPr>
          <w:b/>
        </w:rPr>
      </w:pPr>
    </w:p>
    <w:sectPr w:rsidR="003E78D5" w:rsidSect="00774044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5A4E3C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A8907" w14:textId="77777777" w:rsidR="00832F92" w:rsidRDefault="00832F92" w:rsidP="006D1818">
      <w:r>
        <w:separator/>
      </w:r>
    </w:p>
  </w:endnote>
  <w:endnote w:type="continuationSeparator" w:id="0">
    <w:p w14:paraId="34A1B208" w14:textId="77777777" w:rsidR="00832F92" w:rsidRDefault="00832F92" w:rsidP="006D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1DC5A" w14:textId="77777777" w:rsidR="00832F92" w:rsidRDefault="00832F92" w:rsidP="006D1818">
      <w:r>
        <w:separator/>
      </w:r>
    </w:p>
  </w:footnote>
  <w:footnote w:type="continuationSeparator" w:id="0">
    <w:p w14:paraId="5A9A1972" w14:textId="77777777" w:rsidR="00832F92" w:rsidRDefault="00832F92" w:rsidP="006D1818">
      <w:r>
        <w:continuationSeparator/>
      </w:r>
    </w:p>
  </w:footnote>
  <w:footnote w:id="1">
    <w:p w14:paraId="327140A6" w14:textId="749D1E79" w:rsidR="003E78D5" w:rsidRPr="0021512D" w:rsidRDefault="003E78D5" w:rsidP="0021512D">
      <w:pPr>
        <w:pStyle w:val="af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4A1E0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2FF2931"/>
    <w:multiLevelType w:val="multilevel"/>
    <w:tmpl w:val="FF48F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736" w:hanging="1800"/>
      </w:pPr>
      <w:rPr>
        <w:rFonts w:hint="default"/>
      </w:rPr>
    </w:lvl>
  </w:abstractNum>
  <w:abstractNum w:abstractNumId="3">
    <w:nsid w:val="03F44942"/>
    <w:multiLevelType w:val="multilevel"/>
    <w:tmpl w:val="9A820D7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364"/>
        </w:tabs>
        <w:ind w:left="136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24"/>
        </w:tabs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1800"/>
      </w:pPr>
    </w:lvl>
  </w:abstractNum>
  <w:abstractNum w:abstractNumId="4">
    <w:nsid w:val="12475E9D"/>
    <w:multiLevelType w:val="hybridMultilevel"/>
    <w:tmpl w:val="799A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62348"/>
    <w:multiLevelType w:val="multilevel"/>
    <w:tmpl w:val="234A3F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6">
    <w:nsid w:val="21544DA7"/>
    <w:multiLevelType w:val="multilevel"/>
    <w:tmpl w:val="83A27A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6616168"/>
    <w:multiLevelType w:val="multilevel"/>
    <w:tmpl w:val="B6B6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3A3C40B9"/>
    <w:multiLevelType w:val="multilevel"/>
    <w:tmpl w:val="92904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9">
    <w:nsid w:val="72125F94"/>
    <w:multiLevelType w:val="multilevel"/>
    <w:tmpl w:val="1A74148E"/>
    <w:lvl w:ilvl="0">
      <w:start w:val="2"/>
      <w:numFmt w:val="decimal"/>
      <w:lvlText w:val="8.%1"/>
      <w:lvlJc w:val="left"/>
      <w:pPr>
        <w:ind w:left="1353" w:hanging="360"/>
      </w:pPr>
      <w:rPr>
        <w:rFonts w:hint="default"/>
        <w:b w:val="0"/>
        <w:bCs/>
        <w:sz w:val="24"/>
        <w:szCs w:val="20"/>
      </w:rPr>
    </w:lvl>
    <w:lvl w:ilvl="1">
      <w:start w:val="1"/>
      <w:numFmt w:val="decimal"/>
      <w:lvlText w:val="9.%2."/>
      <w:lvlJc w:val="left"/>
      <w:pPr>
        <w:ind w:left="1675" w:hanging="540"/>
      </w:pPr>
      <w:rPr>
        <w:rFonts w:hint="default"/>
        <w:b w:val="0"/>
        <w:bCs/>
        <w:sz w:val="24"/>
        <w:szCs w:val="20"/>
      </w:rPr>
    </w:lvl>
    <w:lvl w:ilvl="2">
      <w:start w:val="1"/>
      <w:numFmt w:val="decimal"/>
      <w:lvlText w:val="7.1.%3"/>
      <w:lvlJc w:val="left"/>
      <w:pPr>
        <w:ind w:left="1146" w:hanging="720"/>
      </w:pPr>
      <w:rPr>
        <w:rFonts w:hint="default"/>
        <w:b w:val="0"/>
        <w:bCs/>
        <w:sz w:val="24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30A0998"/>
    <w:multiLevelType w:val="hybridMultilevel"/>
    <w:tmpl w:val="799A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A04E6"/>
    <w:multiLevelType w:val="hybridMultilevel"/>
    <w:tmpl w:val="C2D025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63919"/>
    <w:multiLevelType w:val="multilevel"/>
    <w:tmpl w:val="76DA0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13">
    <w:nsid w:val="7A2D6FB9"/>
    <w:multiLevelType w:val="hybridMultilevel"/>
    <w:tmpl w:val="EBE0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5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13"/>
  </w:num>
  <w:num w:numId="13">
    <w:abstractNumId w:val="4"/>
  </w:num>
  <w:num w:numId="14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Захарова Ирина Михайловна">
    <w15:presenceInfo w15:providerId="AD" w15:userId="S-1-5-21-2143497279-1205508705-3077344456-22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A7"/>
    <w:rsid w:val="000152A8"/>
    <w:rsid w:val="0003793D"/>
    <w:rsid w:val="00043743"/>
    <w:rsid w:val="000523AB"/>
    <w:rsid w:val="00055E60"/>
    <w:rsid w:val="000616A0"/>
    <w:rsid w:val="00062B40"/>
    <w:rsid w:val="000723C9"/>
    <w:rsid w:val="00073660"/>
    <w:rsid w:val="000764D0"/>
    <w:rsid w:val="00077D81"/>
    <w:rsid w:val="00083D2D"/>
    <w:rsid w:val="0009040C"/>
    <w:rsid w:val="00090D38"/>
    <w:rsid w:val="00097398"/>
    <w:rsid w:val="000A5F7E"/>
    <w:rsid w:val="000B27FE"/>
    <w:rsid w:val="000B454B"/>
    <w:rsid w:val="000B69BB"/>
    <w:rsid w:val="000B7052"/>
    <w:rsid w:val="000B7249"/>
    <w:rsid w:val="000B7E93"/>
    <w:rsid w:val="000C2320"/>
    <w:rsid w:val="000D1C0B"/>
    <w:rsid w:val="000D2F03"/>
    <w:rsid w:val="000D3C10"/>
    <w:rsid w:val="000D567E"/>
    <w:rsid w:val="000D6A4D"/>
    <w:rsid w:val="000D6DD1"/>
    <w:rsid w:val="000E54B3"/>
    <w:rsid w:val="000F209E"/>
    <w:rsid w:val="000F50FB"/>
    <w:rsid w:val="00102105"/>
    <w:rsid w:val="00104698"/>
    <w:rsid w:val="00105B5B"/>
    <w:rsid w:val="00112A6C"/>
    <w:rsid w:val="00113504"/>
    <w:rsid w:val="00116808"/>
    <w:rsid w:val="00145628"/>
    <w:rsid w:val="00151B3B"/>
    <w:rsid w:val="0015561F"/>
    <w:rsid w:val="0016031C"/>
    <w:rsid w:val="00161567"/>
    <w:rsid w:val="001711DD"/>
    <w:rsid w:val="00171B08"/>
    <w:rsid w:val="0017492F"/>
    <w:rsid w:val="00190939"/>
    <w:rsid w:val="00191CD9"/>
    <w:rsid w:val="00197F8C"/>
    <w:rsid w:val="001A3CFA"/>
    <w:rsid w:val="001A7582"/>
    <w:rsid w:val="001B055F"/>
    <w:rsid w:val="001B2825"/>
    <w:rsid w:val="001C2D42"/>
    <w:rsid w:val="001D3F97"/>
    <w:rsid w:val="001F1CFC"/>
    <w:rsid w:val="001F4D7B"/>
    <w:rsid w:val="001F5F45"/>
    <w:rsid w:val="0021425F"/>
    <w:rsid w:val="002148AF"/>
    <w:rsid w:val="0021512D"/>
    <w:rsid w:val="0022589E"/>
    <w:rsid w:val="002461AF"/>
    <w:rsid w:val="002469AE"/>
    <w:rsid w:val="00247EA4"/>
    <w:rsid w:val="0025353F"/>
    <w:rsid w:val="00261B73"/>
    <w:rsid w:val="002709A2"/>
    <w:rsid w:val="00273B0A"/>
    <w:rsid w:val="002849D5"/>
    <w:rsid w:val="002900A2"/>
    <w:rsid w:val="00290512"/>
    <w:rsid w:val="002911BE"/>
    <w:rsid w:val="0029148C"/>
    <w:rsid w:val="00293E9D"/>
    <w:rsid w:val="002A45D3"/>
    <w:rsid w:val="002C062B"/>
    <w:rsid w:val="002C162A"/>
    <w:rsid w:val="002D6A07"/>
    <w:rsid w:val="002E0250"/>
    <w:rsid w:val="002E21F1"/>
    <w:rsid w:val="002F2116"/>
    <w:rsid w:val="002F5124"/>
    <w:rsid w:val="002F7700"/>
    <w:rsid w:val="00306480"/>
    <w:rsid w:val="00306F40"/>
    <w:rsid w:val="00312C5C"/>
    <w:rsid w:val="0031437F"/>
    <w:rsid w:val="00315EB9"/>
    <w:rsid w:val="00315F2C"/>
    <w:rsid w:val="00317DE5"/>
    <w:rsid w:val="00323B67"/>
    <w:rsid w:val="00326E91"/>
    <w:rsid w:val="003353F5"/>
    <w:rsid w:val="00335B54"/>
    <w:rsid w:val="003464A4"/>
    <w:rsid w:val="00347282"/>
    <w:rsid w:val="00351833"/>
    <w:rsid w:val="00356ACB"/>
    <w:rsid w:val="00360156"/>
    <w:rsid w:val="00373F37"/>
    <w:rsid w:val="003817B3"/>
    <w:rsid w:val="00382795"/>
    <w:rsid w:val="00382832"/>
    <w:rsid w:val="00385A67"/>
    <w:rsid w:val="00396BF9"/>
    <w:rsid w:val="00397A1D"/>
    <w:rsid w:val="003A60B2"/>
    <w:rsid w:val="003A634E"/>
    <w:rsid w:val="003A790E"/>
    <w:rsid w:val="003B3DBB"/>
    <w:rsid w:val="003B7136"/>
    <w:rsid w:val="003C37B0"/>
    <w:rsid w:val="003C4797"/>
    <w:rsid w:val="003D00C6"/>
    <w:rsid w:val="003D534E"/>
    <w:rsid w:val="003D7429"/>
    <w:rsid w:val="003E1A14"/>
    <w:rsid w:val="003E78D5"/>
    <w:rsid w:val="003F31FA"/>
    <w:rsid w:val="004118B6"/>
    <w:rsid w:val="00420B61"/>
    <w:rsid w:val="00430BC1"/>
    <w:rsid w:val="004347D7"/>
    <w:rsid w:val="00436B7C"/>
    <w:rsid w:val="00443683"/>
    <w:rsid w:val="00455235"/>
    <w:rsid w:val="004615EF"/>
    <w:rsid w:val="004646A3"/>
    <w:rsid w:val="00465883"/>
    <w:rsid w:val="00467D12"/>
    <w:rsid w:val="00467FD0"/>
    <w:rsid w:val="00483F0D"/>
    <w:rsid w:val="00492A18"/>
    <w:rsid w:val="004A1BA6"/>
    <w:rsid w:val="004A380F"/>
    <w:rsid w:val="004A4369"/>
    <w:rsid w:val="004A4C73"/>
    <w:rsid w:val="004A6D49"/>
    <w:rsid w:val="004B0C4F"/>
    <w:rsid w:val="004B0F7E"/>
    <w:rsid w:val="004B46EA"/>
    <w:rsid w:val="004B4A1C"/>
    <w:rsid w:val="004C3767"/>
    <w:rsid w:val="004D4FA2"/>
    <w:rsid w:val="004D502D"/>
    <w:rsid w:val="004D50C3"/>
    <w:rsid w:val="004E0BB7"/>
    <w:rsid w:val="004F2750"/>
    <w:rsid w:val="004F4BE0"/>
    <w:rsid w:val="004F779F"/>
    <w:rsid w:val="005038E6"/>
    <w:rsid w:val="00503BE1"/>
    <w:rsid w:val="005047F9"/>
    <w:rsid w:val="005102E9"/>
    <w:rsid w:val="00514A47"/>
    <w:rsid w:val="00520880"/>
    <w:rsid w:val="00527A3F"/>
    <w:rsid w:val="00530FBA"/>
    <w:rsid w:val="00533EFA"/>
    <w:rsid w:val="005357B9"/>
    <w:rsid w:val="005407B5"/>
    <w:rsid w:val="00543897"/>
    <w:rsid w:val="00550488"/>
    <w:rsid w:val="00552085"/>
    <w:rsid w:val="00553C96"/>
    <w:rsid w:val="00570FC2"/>
    <w:rsid w:val="00590843"/>
    <w:rsid w:val="00597AEE"/>
    <w:rsid w:val="005A03A3"/>
    <w:rsid w:val="005A6E81"/>
    <w:rsid w:val="005B77B8"/>
    <w:rsid w:val="005C10B1"/>
    <w:rsid w:val="005C43D1"/>
    <w:rsid w:val="005D6A03"/>
    <w:rsid w:val="005D7976"/>
    <w:rsid w:val="005E313C"/>
    <w:rsid w:val="005F27FE"/>
    <w:rsid w:val="005F4A6A"/>
    <w:rsid w:val="005F50FC"/>
    <w:rsid w:val="005F5956"/>
    <w:rsid w:val="00604B9F"/>
    <w:rsid w:val="00607FA0"/>
    <w:rsid w:val="00624875"/>
    <w:rsid w:val="00632959"/>
    <w:rsid w:val="006336B8"/>
    <w:rsid w:val="006659FB"/>
    <w:rsid w:val="00666A0A"/>
    <w:rsid w:val="0068202A"/>
    <w:rsid w:val="00697AB3"/>
    <w:rsid w:val="006A206F"/>
    <w:rsid w:val="006A6530"/>
    <w:rsid w:val="006A6F78"/>
    <w:rsid w:val="006B22A7"/>
    <w:rsid w:val="006B3241"/>
    <w:rsid w:val="006C7255"/>
    <w:rsid w:val="006D1818"/>
    <w:rsid w:val="006D3020"/>
    <w:rsid w:val="006D348C"/>
    <w:rsid w:val="006E0624"/>
    <w:rsid w:val="006E211C"/>
    <w:rsid w:val="006E2E25"/>
    <w:rsid w:val="006E4EBC"/>
    <w:rsid w:val="006F32D1"/>
    <w:rsid w:val="006F5CBE"/>
    <w:rsid w:val="00707C48"/>
    <w:rsid w:val="0071006E"/>
    <w:rsid w:val="00714AE4"/>
    <w:rsid w:val="00720053"/>
    <w:rsid w:val="007222B4"/>
    <w:rsid w:val="00724E86"/>
    <w:rsid w:val="007264AE"/>
    <w:rsid w:val="007268BF"/>
    <w:rsid w:val="00732E5A"/>
    <w:rsid w:val="00737AC4"/>
    <w:rsid w:val="00737AFA"/>
    <w:rsid w:val="00742226"/>
    <w:rsid w:val="00743377"/>
    <w:rsid w:val="00755FB9"/>
    <w:rsid w:val="00756EBC"/>
    <w:rsid w:val="00763DDB"/>
    <w:rsid w:val="00772710"/>
    <w:rsid w:val="00774044"/>
    <w:rsid w:val="00797215"/>
    <w:rsid w:val="007A213C"/>
    <w:rsid w:val="007A7BC0"/>
    <w:rsid w:val="007B01CF"/>
    <w:rsid w:val="007B0BDB"/>
    <w:rsid w:val="007B2519"/>
    <w:rsid w:val="007B4A39"/>
    <w:rsid w:val="007B7067"/>
    <w:rsid w:val="007B7DA0"/>
    <w:rsid w:val="007E0DAA"/>
    <w:rsid w:val="007E21B4"/>
    <w:rsid w:val="007F1AFB"/>
    <w:rsid w:val="007F22D3"/>
    <w:rsid w:val="007F6744"/>
    <w:rsid w:val="00814847"/>
    <w:rsid w:val="00820A59"/>
    <w:rsid w:val="00832F92"/>
    <w:rsid w:val="008336F6"/>
    <w:rsid w:val="00835E3F"/>
    <w:rsid w:val="00845312"/>
    <w:rsid w:val="00846858"/>
    <w:rsid w:val="008469AF"/>
    <w:rsid w:val="00853BEB"/>
    <w:rsid w:val="00861D91"/>
    <w:rsid w:val="0086425F"/>
    <w:rsid w:val="00866399"/>
    <w:rsid w:val="00875A4A"/>
    <w:rsid w:val="00884EC1"/>
    <w:rsid w:val="00884F9A"/>
    <w:rsid w:val="00897C5E"/>
    <w:rsid w:val="008A08E0"/>
    <w:rsid w:val="008B6B4B"/>
    <w:rsid w:val="008B6D06"/>
    <w:rsid w:val="008C35F2"/>
    <w:rsid w:val="008D2324"/>
    <w:rsid w:val="008D4323"/>
    <w:rsid w:val="008D5375"/>
    <w:rsid w:val="008E55F4"/>
    <w:rsid w:val="008E5B00"/>
    <w:rsid w:val="008E7F44"/>
    <w:rsid w:val="008F3122"/>
    <w:rsid w:val="008F52B8"/>
    <w:rsid w:val="0090158E"/>
    <w:rsid w:val="00910702"/>
    <w:rsid w:val="00913A9F"/>
    <w:rsid w:val="009162C5"/>
    <w:rsid w:val="0092698B"/>
    <w:rsid w:val="00930310"/>
    <w:rsid w:val="00931F16"/>
    <w:rsid w:val="0094031C"/>
    <w:rsid w:val="0094306D"/>
    <w:rsid w:val="00946CAD"/>
    <w:rsid w:val="00950967"/>
    <w:rsid w:val="0096164B"/>
    <w:rsid w:val="00966681"/>
    <w:rsid w:val="00972BEC"/>
    <w:rsid w:val="00973206"/>
    <w:rsid w:val="00984EE0"/>
    <w:rsid w:val="00993FB5"/>
    <w:rsid w:val="00994C7D"/>
    <w:rsid w:val="009A7D95"/>
    <w:rsid w:val="009B62B5"/>
    <w:rsid w:val="009C0DC9"/>
    <w:rsid w:val="009C51BE"/>
    <w:rsid w:val="009E36CB"/>
    <w:rsid w:val="009E62F6"/>
    <w:rsid w:val="009F0DCD"/>
    <w:rsid w:val="009F3451"/>
    <w:rsid w:val="00A00B9F"/>
    <w:rsid w:val="00A060E7"/>
    <w:rsid w:val="00A21D25"/>
    <w:rsid w:val="00A2415B"/>
    <w:rsid w:val="00A24641"/>
    <w:rsid w:val="00A307FF"/>
    <w:rsid w:val="00A312FF"/>
    <w:rsid w:val="00A32F4E"/>
    <w:rsid w:val="00A343B4"/>
    <w:rsid w:val="00A36313"/>
    <w:rsid w:val="00A4498E"/>
    <w:rsid w:val="00A51903"/>
    <w:rsid w:val="00A55005"/>
    <w:rsid w:val="00A56704"/>
    <w:rsid w:val="00A61551"/>
    <w:rsid w:val="00A75083"/>
    <w:rsid w:val="00A77679"/>
    <w:rsid w:val="00A858A7"/>
    <w:rsid w:val="00A948C9"/>
    <w:rsid w:val="00AA102D"/>
    <w:rsid w:val="00AA2FCD"/>
    <w:rsid w:val="00AA5D1F"/>
    <w:rsid w:val="00AC23B2"/>
    <w:rsid w:val="00AC749B"/>
    <w:rsid w:val="00AE1B41"/>
    <w:rsid w:val="00AE57BE"/>
    <w:rsid w:val="00AF46F6"/>
    <w:rsid w:val="00B002E8"/>
    <w:rsid w:val="00B029FE"/>
    <w:rsid w:val="00B05015"/>
    <w:rsid w:val="00B11FDC"/>
    <w:rsid w:val="00B172D7"/>
    <w:rsid w:val="00B20DB1"/>
    <w:rsid w:val="00B27E09"/>
    <w:rsid w:val="00B44213"/>
    <w:rsid w:val="00B4753D"/>
    <w:rsid w:val="00B5237A"/>
    <w:rsid w:val="00B66081"/>
    <w:rsid w:val="00B67BD7"/>
    <w:rsid w:val="00B71A53"/>
    <w:rsid w:val="00B7268F"/>
    <w:rsid w:val="00B73115"/>
    <w:rsid w:val="00B76C0D"/>
    <w:rsid w:val="00B863AE"/>
    <w:rsid w:val="00B90035"/>
    <w:rsid w:val="00B90241"/>
    <w:rsid w:val="00B93674"/>
    <w:rsid w:val="00B93FAD"/>
    <w:rsid w:val="00B97513"/>
    <w:rsid w:val="00BA1A65"/>
    <w:rsid w:val="00BC6AEB"/>
    <w:rsid w:val="00BD1EC2"/>
    <w:rsid w:val="00BE0445"/>
    <w:rsid w:val="00C008D1"/>
    <w:rsid w:val="00C01C29"/>
    <w:rsid w:val="00C03ED9"/>
    <w:rsid w:val="00C10C01"/>
    <w:rsid w:val="00C23C30"/>
    <w:rsid w:val="00C3194A"/>
    <w:rsid w:val="00C432DC"/>
    <w:rsid w:val="00C4521F"/>
    <w:rsid w:val="00C52B3C"/>
    <w:rsid w:val="00C55DA6"/>
    <w:rsid w:val="00C61490"/>
    <w:rsid w:val="00C63792"/>
    <w:rsid w:val="00C666C4"/>
    <w:rsid w:val="00C66DEE"/>
    <w:rsid w:val="00C67329"/>
    <w:rsid w:val="00C70981"/>
    <w:rsid w:val="00C8158C"/>
    <w:rsid w:val="00C92D06"/>
    <w:rsid w:val="00C94429"/>
    <w:rsid w:val="00CA3998"/>
    <w:rsid w:val="00CB1816"/>
    <w:rsid w:val="00CB7B95"/>
    <w:rsid w:val="00CC0301"/>
    <w:rsid w:val="00CD14D3"/>
    <w:rsid w:val="00CD4C63"/>
    <w:rsid w:val="00CD65E8"/>
    <w:rsid w:val="00CE57BB"/>
    <w:rsid w:val="00D019F0"/>
    <w:rsid w:val="00D0254A"/>
    <w:rsid w:val="00D02741"/>
    <w:rsid w:val="00D04C70"/>
    <w:rsid w:val="00D11B4E"/>
    <w:rsid w:val="00D1633F"/>
    <w:rsid w:val="00D1652A"/>
    <w:rsid w:val="00D27C45"/>
    <w:rsid w:val="00D32E29"/>
    <w:rsid w:val="00D35245"/>
    <w:rsid w:val="00D36AF1"/>
    <w:rsid w:val="00D640EA"/>
    <w:rsid w:val="00D76182"/>
    <w:rsid w:val="00D8025A"/>
    <w:rsid w:val="00D8178A"/>
    <w:rsid w:val="00D8184C"/>
    <w:rsid w:val="00D82D9E"/>
    <w:rsid w:val="00D85455"/>
    <w:rsid w:val="00D90FAB"/>
    <w:rsid w:val="00D95EDB"/>
    <w:rsid w:val="00DA114E"/>
    <w:rsid w:val="00DA4A6B"/>
    <w:rsid w:val="00DA728B"/>
    <w:rsid w:val="00DC53E1"/>
    <w:rsid w:val="00DC5741"/>
    <w:rsid w:val="00DC6810"/>
    <w:rsid w:val="00DD0F38"/>
    <w:rsid w:val="00DD4540"/>
    <w:rsid w:val="00E00689"/>
    <w:rsid w:val="00E13D10"/>
    <w:rsid w:val="00E14117"/>
    <w:rsid w:val="00E26251"/>
    <w:rsid w:val="00E449E9"/>
    <w:rsid w:val="00E51F79"/>
    <w:rsid w:val="00E52072"/>
    <w:rsid w:val="00E61D33"/>
    <w:rsid w:val="00E74479"/>
    <w:rsid w:val="00E779D1"/>
    <w:rsid w:val="00E91756"/>
    <w:rsid w:val="00E93302"/>
    <w:rsid w:val="00EA17C8"/>
    <w:rsid w:val="00EC2742"/>
    <w:rsid w:val="00ED119F"/>
    <w:rsid w:val="00EE0010"/>
    <w:rsid w:val="00EE42DB"/>
    <w:rsid w:val="00EF0441"/>
    <w:rsid w:val="00EF652B"/>
    <w:rsid w:val="00EF7C19"/>
    <w:rsid w:val="00F03D08"/>
    <w:rsid w:val="00F4306E"/>
    <w:rsid w:val="00F75EA4"/>
    <w:rsid w:val="00F77206"/>
    <w:rsid w:val="00F829D9"/>
    <w:rsid w:val="00F93163"/>
    <w:rsid w:val="00F936C9"/>
    <w:rsid w:val="00F94CB6"/>
    <w:rsid w:val="00F977BC"/>
    <w:rsid w:val="00FA6BE7"/>
    <w:rsid w:val="00FB3F46"/>
    <w:rsid w:val="00FB573D"/>
    <w:rsid w:val="00FC4C2C"/>
    <w:rsid w:val="00FC74CA"/>
    <w:rsid w:val="00FD4173"/>
    <w:rsid w:val="00FE2D71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A15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B22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6B22A7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6B22A7"/>
    <w:pPr>
      <w:spacing w:before="240" w:after="60"/>
      <w:outlineLvl w:val="6"/>
    </w:pPr>
    <w:rPr>
      <w:rFonts w:ascii="Calibri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B22A7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link w:val="6"/>
    <w:uiPriority w:val="99"/>
    <w:semiHidden/>
    <w:locked/>
    <w:rsid w:val="006B22A7"/>
    <w:rPr>
      <w:rFonts w:ascii="Calibri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9"/>
    <w:semiHidden/>
    <w:locked/>
    <w:rsid w:val="006B22A7"/>
    <w:rPr>
      <w:rFonts w:ascii="Calibri" w:hAnsi="Calibri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5E31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6B22A7"/>
    <w:pPr>
      <w:spacing w:before="780"/>
      <w:ind w:left="40"/>
      <w:jc w:val="center"/>
      <w:outlineLvl w:val="0"/>
    </w:pPr>
    <w:rPr>
      <w:b/>
      <w:sz w:val="26"/>
    </w:rPr>
  </w:style>
  <w:style w:type="character" w:customStyle="1" w:styleId="a5">
    <w:name w:val="Название Знак"/>
    <w:link w:val="a4"/>
    <w:uiPriority w:val="99"/>
    <w:locked/>
    <w:rsid w:val="006B22A7"/>
    <w:rPr>
      <w:rFonts w:ascii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B22A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6B22A7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6B22A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22A7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6B22A7"/>
    <w:rPr>
      <w:rFonts w:ascii="Times New Roman" w:hAnsi="Times New Roman"/>
      <w:b/>
      <w:color w:val="000000"/>
      <w:sz w:val="22"/>
    </w:rPr>
  </w:style>
  <w:style w:type="paragraph" w:styleId="aa">
    <w:name w:val="Balloon Text"/>
    <w:basedOn w:val="a"/>
    <w:semiHidden/>
    <w:rsid w:val="006C7255"/>
    <w:rPr>
      <w:rFonts w:ascii="Tahoma" w:hAnsi="Tahoma" w:cs="Tahoma"/>
      <w:sz w:val="16"/>
      <w:szCs w:val="16"/>
    </w:rPr>
  </w:style>
  <w:style w:type="paragraph" w:customStyle="1" w:styleId="Style57">
    <w:name w:val="Style57"/>
    <w:basedOn w:val="a"/>
    <w:uiPriority w:val="99"/>
    <w:rsid w:val="00190939"/>
    <w:pPr>
      <w:widowControl w:val="0"/>
      <w:autoSpaceDE w:val="0"/>
      <w:autoSpaceDN w:val="0"/>
      <w:adjustRightInd w:val="0"/>
    </w:pPr>
  </w:style>
  <w:style w:type="character" w:customStyle="1" w:styleId="FontStyle134">
    <w:name w:val="Font Style134"/>
    <w:uiPriority w:val="99"/>
    <w:rsid w:val="001909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5">
    <w:name w:val="Font Style135"/>
    <w:uiPriority w:val="99"/>
    <w:rsid w:val="00190939"/>
    <w:rPr>
      <w:rFonts w:ascii="Times New Roman" w:hAnsi="Times New Roman" w:cs="Times New Roman"/>
      <w:sz w:val="26"/>
      <w:szCs w:val="26"/>
    </w:rPr>
  </w:style>
  <w:style w:type="character" w:styleId="ab">
    <w:name w:val="Hyperlink"/>
    <w:uiPriority w:val="99"/>
    <w:unhideWhenUsed/>
    <w:rsid w:val="00315F2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FA6BE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A6BE7"/>
  </w:style>
  <w:style w:type="character" w:styleId="ad">
    <w:name w:val="Strong"/>
    <w:uiPriority w:val="22"/>
    <w:qFormat/>
    <w:locked/>
    <w:rsid w:val="00FA6BE7"/>
    <w:rPr>
      <w:b/>
      <w:bCs/>
    </w:rPr>
  </w:style>
  <w:style w:type="table" w:styleId="ae">
    <w:name w:val="Table Grid"/>
    <w:basedOn w:val="a1"/>
    <w:locked/>
    <w:rsid w:val="00D0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unhideWhenUsed/>
    <w:rsid w:val="00B523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5237A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B523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237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5237A"/>
    <w:rPr>
      <w:rFonts w:ascii="Times New Roman" w:eastAsia="Times New Roman" w:hAnsi="Times New Roman"/>
      <w:b/>
      <w:bCs/>
    </w:rPr>
  </w:style>
  <w:style w:type="paragraph" w:styleId="af4">
    <w:name w:val="header"/>
    <w:basedOn w:val="a"/>
    <w:link w:val="af5"/>
    <w:uiPriority w:val="99"/>
    <w:unhideWhenUsed/>
    <w:rsid w:val="006D181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D1818"/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6D181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D1818"/>
    <w:rPr>
      <w:rFonts w:ascii="Times New Roman" w:eastAsia="Times New Roman" w:hAnsi="Times New Roman"/>
      <w:sz w:val="24"/>
      <w:szCs w:val="24"/>
    </w:rPr>
  </w:style>
  <w:style w:type="character" w:styleId="af8">
    <w:name w:val="Placeholder Text"/>
    <w:basedOn w:val="a0"/>
    <w:uiPriority w:val="99"/>
    <w:semiHidden/>
    <w:rsid w:val="006659FB"/>
    <w:rPr>
      <w:color w:val="808080"/>
    </w:rPr>
  </w:style>
  <w:style w:type="paragraph" w:styleId="af9">
    <w:name w:val="footnote text"/>
    <w:basedOn w:val="a"/>
    <w:link w:val="afa"/>
    <w:uiPriority w:val="99"/>
    <w:semiHidden/>
    <w:unhideWhenUsed/>
    <w:rsid w:val="00853B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53BEB"/>
    <w:rPr>
      <w:rFonts w:ascii="Times New Roman" w:eastAsia="Times New Roman" w:hAnsi="Times New Roman"/>
    </w:rPr>
  </w:style>
  <w:style w:type="character" w:styleId="afb">
    <w:name w:val="footnote reference"/>
    <w:uiPriority w:val="99"/>
    <w:semiHidden/>
    <w:unhideWhenUsed/>
    <w:rsid w:val="00853BEB"/>
    <w:rPr>
      <w:vertAlign w:val="superscript"/>
    </w:rPr>
  </w:style>
  <w:style w:type="paragraph" w:styleId="afc">
    <w:name w:val="Revision"/>
    <w:hidden/>
    <w:uiPriority w:val="99"/>
    <w:semiHidden/>
    <w:rsid w:val="005C10B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8025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56">
    <w:name w:val="Font Style56"/>
    <w:uiPriority w:val="99"/>
    <w:rsid w:val="00D8025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B22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6B22A7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6B22A7"/>
    <w:pPr>
      <w:spacing w:before="240" w:after="60"/>
      <w:outlineLvl w:val="6"/>
    </w:pPr>
    <w:rPr>
      <w:rFonts w:ascii="Calibri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B22A7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link w:val="6"/>
    <w:uiPriority w:val="99"/>
    <w:semiHidden/>
    <w:locked/>
    <w:rsid w:val="006B22A7"/>
    <w:rPr>
      <w:rFonts w:ascii="Calibri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9"/>
    <w:semiHidden/>
    <w:locked/>
    <w:rsid w:val="006B22A7"/>
    <w:rPr>
      <w:rFonts w:ascii="Calibri" w:hAnsi="Calibri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5E31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6B22A7"/>
    <w:pPr>
      <w:spacing w:before="780"/>
      <w:ind w:left="40"/>
      <w:jc w:val="center"/>
      <w:outlineLvl w:val="0"/>
    </w:pPr>
    <w:rPr>
      <w:b/>
      <w:sz w:val="26"/>
    </w:rPr>
  </w:style>
  <w:style w:type="character" w:customStyle="1" w:styleId="a5">
    <w:name w:val="Название Знак"/>
    <w:link w:val="a4"/>
    <w:uiPriority w:val="99"/>
    <w:locked/>
    <w:rsid w:val="006B22A7"/>
    <w:rPr>
      <w:rFonts w:ascii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B22A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6B22A7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6B22A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22A7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6B22A7"/>
    <w:rPr>
      <w:rFonts w:ascii="Times New Roman" w:hAnsi="Times New Roman"/>
      <w:b/>
      <w:color w:val="000000"/>
      <w:sz w:val="22"/>
    </w:rPr>
  </w:style>
  <w:style w:type="paragraph" w:styleId="aa">
    <w:name w:val="Balloon Text"/>
    <w:basedOn w:val="a"/>
    <w:semiHidden/>
    <w:rsid w:val="006C7255"/>
    <w:rPr>
      <w:rFonts w:ascii="Tahoma" w:hAnsi="Tahoma" w:cs="Tahoma"/>
      <w:sz w:val="16"/>
      <w:szCs w:val="16"/>
    </w:rPr>
  </w:style>
  <w:style w:type="paragraph" w:customStyle="1" w:styleId="Style57">
    <w:name w:val="Style57"/>
    <w:basedOn w:val="a"/>
    <w:uiPriority w:val="99"/>
    <w:rsid w:val="00190939"/>
    <w:pPr>
      <w:widowControl w:val="0"/>
      <w:autoSpaceDE w:val="0"/>
      <w:autoSpaceDN w:val="0"/>
      <w:adjustRightInd w:val="0"/>
    </w:pPr>
  </w:style>
  <w:style w:type="character" w:customStyle="1" w:styleId="FontStyle134">
    <w:name w:val="Font Style134"/>
    <w:uiPriority w:val="99"/>
    <w:rsid w:val="001909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5">
    <w:name w:val="Font Style135"/>
    <w:uiPriority w:val="99"/>
    <w:rsid w:val="00190939"/>
    <w:rPr>
      <w:rFonts w:ascii="Times New Roman" w:hAnsi="Times New Roman" w:cs="Times New Roman"/>
      <w:sz w:val="26"/>
      <w:szCs w:val="26"/>
    </w:rPr>
  </w:style>
  <w:style w:type="character" w:styleId="ab">
    <w:name w:val="Hyperlink"/>
    <w:uiPriority w:val="99"/>
    <w:unhideWhenUsed/>
    <w:rsid w:val="00315F2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FA6BE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A6BE7"/>
  </w:style>
  <w:style w:type="character" w:styleId="ad">
    <w:name w:val="Strong"/>
    <w:uiPriority w:val="22"/>
    <w:qFormat/>
    <w:locked/>
    <w:rsid w:val="00FA6BE7"/>
    <w:rPr>
      <w:b/>
      <w:bCs/>
    </w:rPr>
  </w:style>
  <w:style w:type="table" w:styleId="ae">
    <w:name w:val="Table Grid"/>
    <w:basedOn w:val="a1"/>
    <w:locked/>
    <w:rsid w:val="00D0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unhideWhenUsed/>
    <w:rsid w:val="00B523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5237A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B523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237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5237A"/>
    <w:rPr>
      <w:rFonts w:ascii="Times New Roman" w:eastAsia="Times New Roman" w:hAnsi="Times New Roman"/>
      <w:b/>
      <w:bCs/>
    </w:rPr>
  </w:style>
  <w:style w:type="paragraph" w:styleId="af4">
    <w:name w:val="header"/>
    <w:basedOn w:val="a"/>
    <w:link w:val="af5"/>
    <w:uiPriority w:val="99"/>
    <w:unhideWhenUsed/>
    <w:rsid w:val="006D181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D1818"/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6D181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D1818"/>
    <w:rPr>
      <w:rFonts w:ascii="Times New Roman" w:eastAsia="Times New Roman" w:hAnsi="Times New Roman"/>
      <w:sz w:val="24"/>
      <w:szCs w:val="24"/>
    </w:rPr>
  </w:style>
  <w:style w:type="character" w:styleId="af8">
    <w:name w:val="Placeholder Text"/>
    <w:basedOn w:val="a0"/>
    <w:uiPriority w:val="99"/>
    <w:semiHidden/>
    <w:rsid w:val="006659FB"/>
    <w:rPr>
      <w:color w:val="808080"/>
    </w:rPr>
  </w:style>
  <w:style w:type="paragraph" w:styleId="af9">
    <w:name w:val="footnote text"/>
    <w:basedOn w:val="a"/>
    <w:link w:val="afa"/>
    <w:uiPriority w:val="99"/>
    <w:semiHidden/>
    <w:unhideWhenUsed/>
    <w:rsid w:val="00853B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53BEB"/>
    <w:rPr>
      <w:rFonts w:ascii="Times New Roman" w:eastAsia="Times New Roman" w:hAnsi="Times New Roman"/>
    </w:rPr>
  </w:style>
  <w:style w:type="character" w:styleId="afb">
    <w:name w:val="footnote reference"/>
    <w:uiPriority w:val="99"/>
    <w:semiHidden/>
    <w:unhideWhenUsed/>
    <w:rsid w:val="00853BEB"/>
    <w:rPr>
      <w:vertAlign w:val="superscript"/>
    </w:rPr>
  </w:style>
  <w:style w:type="paragraph" w:styleId="afc">
    <w:name w:val="Revision"/>
    <w:hidden/>
    <w:uiPriority w:val="99"/>
    <w:semiHidden/>
    <w:rsid w:val="005C10B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8025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56">
    <w:name w:val="Font Style56"/>
    <w:uiPriority w:val="99"/>
    <w:rsid w:val="00D802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5640-A25B-4418-978E-79F7ACF7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ОАО ЦКАД</Company>
  <LinksUpToDate>false</LinksUpToDate>
  <CharactersWithSpaces>29038</CharactersWithSpaces>
  <SharedDoc>false</SharedDoc>
  <HLinks>
    <vt:vector size="12" baseType="variant">
      <vt:variant>
        <vt:i4>7798809</vt:i4>
      </vt:variant>
      <vt:variant>
        <vt:i4>3</vt:i4>
      </vt:variant>
      <vt:variant>
        <vt:i4>0</vt:i4>
      </vt:variant>
      <vt:variant>
        <vt:i4>5</vt:i4>
      </vt:variant>
      <vt:variant>
        <vt:lpwstr>mailto:A.Logunov@russianhighways.ru</vt:lpwstr>
      </vt:variant>
      <vt:variant>
        <vt:lpwstr/>
      </vt:variant>
      <vt:variant>
        <vt:i4>8323096</vt:i4>
      </vt:variant>
      <vt:variant>
        <vt:i4>0</vt:i4>
      </vt:variant>
      <vt:variant>
        <vt:i4>0</vt:i4>
      </vt:variant>
      <vt:variant>
        <vt:i4>5</vt:i4>
      </vt:variant>
      <vt:variant>
        <vt:lpwstr>mailto:G.Feofanov@russianhighways.ru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aleksandrenko</dc:creator>
  <cp:keywords>D-15050214-2015-04-23-1220-RRS</cp:keywords>
  <cp:lastModifiedBy>Демидова Екатерина Олеговна (MSK0033 - Demidova_EO)</cp:lastModifiedBy>
  <cp:revision>12</cp:revision>
  <cp:lastPrinted>2015-12-14T12:23:00Z</cp:lastPrinted>
  <dcterms:created xsi:type="dcterms:W3CDTF">2015-12-16T13:39:00Z</dcterms:created>
  <dcterms:modified xsi:type="dcterms:W3CDTF">2016-12-14T11:40:00Z</dcterms:modified>
</cp:coreProperties>
</file>