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5E" w:rsidRDefault="00640E5E" w:rsidP="0064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640E5E" w:rsidRDefault="00640E5E" w:rsidP="0064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640E5E" w:rsidRDefault="00640E5E" w:rsidP="0064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640E5E" w:rsidRDefault="00640E5E" w:rsidP="0064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E5E" w:rsidRDefault="00640E5E" w:rsidP="00640E5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E5E" w:rsidRDefault="00640E5E" w:rsidP="00640E5E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подпункта 1 части 3 статьи 11.1 Главы 11 Порядка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сопровождение базы данных мостовых сооружений на автомобильных дорогах Государственной компании «Российские автомобильные дороги»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«Автодор-Инжиниринг» (Адрес местонахождения: Россия, 127006, г. Москва, Страстной бульвар, дом 9, ИНН 7710946388; КПП 770901001)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40E5E" w:rsidRDefault="00640E5E" w:rsidP="00640E5E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7 691 106 (семь миллионов шестьсот девяносто одна тысяча сто шесть) руб. 68 коп.</w:t>
      </w:r>
    </w:p>
    <w:p w:rsidR="00640E5E" w:rsidRDefault="00640E5E" w:rsidP="00640E5E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 30.11.2017.</w:t>
      </w:r>
    </w:p>
    <w:p w:rsidR="00640E5E" w:rsidRDefault="00640E5E" w:rsidP="00640E5E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Закупка осуществляется не у субъекта малого или среднего предпринимательства.</w:t>
      </w:r>
    </w:p>
    <w:p w:rsidR="00640E5E" w:rsidRDefault="00640E5E" w:rsidP="00640E5E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пунктом 1 статьи 11.1 Главы 11 Порядка в ходе проведения прямой закупки протоколы не составляются.</w:t>
      </w:r>
    </w:p>
    <w:p w:rsidR="00640E5E" w:rsidRDefault="00640E5E" w:rsidP="00640E5E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3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377"/>
        <w:gridCol w:w="3545"/>
      </w:tblGrid>
      <w:tr w:rsidR="00640E5E" w:rsidTr="00640E5E">
        <w:tc>
          <w:tcPr>
            <w:tcW w:w="4395" w:type="dxa"/>
            <w:hideMark/>
          </w:tcPr>
          <w:p w:rsidR="00640E5E" w:rsidRDefault="00640E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x-none" w:eastAsia="zh-CN"/>
              </w:rPr>
              <w:br w:type="page"/>
            </w:r>
            <w:r>
              <w:rPr>
                <w:rFonts w:ascii="Times New Roman CYR" w:eastAsia="Courier New" w:hAnsi="Times New Roman CYR" w:cs="Times New Roman CYR"/>
                <w:sz w:val="24"/>
                <w:szCs w:val="24"/>
              </w:rPr>
              <w:t>Заместитель председателя правления по эксплуатации и безопасности дорожного движения</w:t>
            </w:r>
            <w:r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5E" w:rsidRDefault="00640E5E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0E5E" w:rsidRDefault="00640E5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ourier New" w:hAnsi="Times New Roman CYR" w:cs="Times New Roman CYR"/>
                <w:sz w:val="24"/>
                <w:szCs w:val="24"/>
              </w:rPr>
              <w:t>А.И. Целковнев</w:t>
            </w:r>
          </w:p>
        </w:tc>
      </w:tr>
    </w:tbl>
    <w:p w:rsidR="00640E5E" w:rsidRDefault="00640E5E" w:rsidP="00640E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638" w:rsidRDefault="001A1638">
      <w:bookmarkStart w:id="0" w:name="_GoBack"/>
      <w:bookmarkEnd w:id="0"/>
    </w:p>
    <w:sectPr w:rsidR="001A1638" w:rsidSect="004C14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5E"/>
    <w:rsid w:val="001A1638"/>
    <w:rsid w:val="004C140B"/>
    <w:rsid w:val="006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C5E8-F6A3-43CA-93FE-A1E8DC94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Прожога Алёна Феликсовна</cp:lastModifiedBy>
  <cp:revision>1</cp:revision>
  <dcterms:created xsi:type="dcterms:W3CDTF">2016-12-26T14:30:00Z</dcterms:created>
  <dcterms:modified xsi:type="dcterms:W3CDTF">2016-12-26T14:30:00Z</dcterms:modified>
</cp:coreProperties>
</file>