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AF8" w:rsidRPr="009B3111" w:rsidRDefault="005D1AF8" w:rsidP="006C3669">
      <w:pPr>
        <w:pStyle w:val="aa"/>
        <w:spacing w:before="0" w:after="0"/>
        <w:ind w:right="180" w:firstLine="426"/>
        <w:rPr>
          <w:rFonts w:ascii="Times New Roman" w:hAnsi="Times New Roman"/>
          <w:sz w:val="24"/>
          <w:szCs w:val="24"/>
        </w:rPr>
      </w:pPr>
      <w:bookmarkStart w:id="0" w:name="_Toc267406269"/>
      <w:r w:rsidRPr="009B3111">
        <w:rPr>
          <w:rFonts w:ascii="Times New Roman" w:hAnsi="Times New Roman"/>
          <w:sz w:val="24"/>
          <w:szCs w:val="24"/>
        </w:rPr>
        <w:t>Договор №__</w:t>
      </w:r>
      <w:bookmarkEnd w:id="0"/>
    </w:p>
    <w:p w:rsidR="005D1AF8" w:rsidRPr="009B3111" w:rsidRDefault="005D1AF8" w:rsidP="006C3669">
      <w:pPr>
        <w:spacing w:after="0"/>
        <w:ind w:right="-365" w:firstLine="426"/>
        <w:jc w:val="center"/>
        <w:rPr>
          <w:b/>
          <w:iCs/>
        </w:rPr>
      </w:pPr>
      <w:r w:rsidRPr="009B3111">
        <w:rPr>
          <w:b/>
          <w:iCs/>
        </w:rPr>
        <w:t xml:space="preserve">на оказание услуг по строительному контролю </w:t>
      </w:r>
    </w:p>
    <w:p w:rsidR="005D1AF8" w:rsidRPr="009B3111" w:rsidRDefault="005D1AF8" w:rsidP="006C3669">
      <w:pPr>
        <w:spacing w:after="0"/>
        <w:ind w:right="180" w:firstLine="426"/>
        <w:jc w:val="center"/>
        <w:rPr>
          <w:b/>
        </w:rPr>
      </w:pPr>
    </w:p>
    <w:p w:rsidR="005D1AF8" w:rsidRDefault="005D1AF8" w:rsidP="006C3669">
      <w:pPr>
        <w:spacing w:after="0"/>
        <w:ind w:right="180"/>
      </w:pPr>
      <w:r w:rsidRPr="009B3111">
        <w:t>г. Москва</w:t>
      </w:r>
      <w:r w:rsidRPr="009B3111">
        <w:tab/>
      </w:r>
      <w:r w:rsidRPr="009B3111">
        <w:tab/>
      </w:r>
      <w:r w:rsidRPr="009B3111">
        <w:tab/>
      </w:r>
      <w:r w:rsidRPr="009B3111">
        <w:tab/>
      </w:r>
      <w:r w:rsidRPr="009B3111">
        <w:tab/>
      </w:r>
      <w:r w:rsidRPr="009B3111">
        <w:tab/>
      </w:r>
      <w:r w:rsidRPr="009B3111">
        <w:tab/>
      </w:r>
      <w:r w:rsidRPr="009B3111">
        <w:tab/>
      </w:r>
      <w:r>
        <w:t xml:space="preserve">     </w:t>
      </w:r>
      <w:r w:rsidRPr="002D23F4">
        <w:rPr>
          <w:bCs/>
        </w:rPr>
        <w:t>«____»  _____________    201_ г.</w:t>
      </w:r>
    </w:p>
    <w:p w:rsidR="005D1AF8" w:rsidRPr="009B3111" w:rsidRDefault="005D1AF8" w:rsidP="006C3669">
      <w:pPr>
        <w:spacing w:after="0"/>
        <w:ind w:right="180" w:firstLine="426"/>
        <w:jc w:val="center"/>
      </w:pPr>
    </w:p>
    <w:p w:rsidR="005D1AF8" w:rsidRPr="009B3111" w:rsidRDefault="005D1AF8" w:rsidP="006C3669">
      <w:pPr>
        <w:tabs>
          <w:tab w:val="left" w:pos="567"/>
        </w:tabs>
        <w:spacing w:after="0"/>
      </w:pPr>
      <w:r>
        <w:tab/>
      </w:r>
      <w:r w:rsidRPr="0088698E">
        <w:rPr>
          <w:b/>
        </w:rPr>
        <w:t>Государственная компания «Российские автомобильные дороги»</w:t>
      </w:r>
      <w:r w:rsidRPr="009B3111">
        <w:t xml:space="preserve">, в лице заместителя председателя правления </w:t>
      </w:r>
      <w:r>
        <w:t>– директора центра управления проектами Чулковой Татьяны Николаевны</w:t>
      </w:r>
      <w:r w:rsidRPr="009B3111">
        <w:t xml:space="preserve">, действующего на основании доверенности </w:t>
      </w:r>
      <w:r>
        <w:rPr>
          <w:color w:val="000000"/>
        </w:rPr>
        <w:t xml:space="preserve">от </w:t>
      </w:r>
      <w:r w:rsidR="0058296F">
        <w:rPr>
          <w:color w:val="000000"/>
        </w:rPr>
        <w:t>30.08.2017</w:t>
      </w:r>
      <w:r>
        <w:rPr>
          <w:color w:val="000000"/>
        </w:rPr>
        <w:t xml:space="preserve"> </w:t>
      </w:r>
      <w:r w:rsidRPr="009B3111">
        <w:rPr>
          <w:lang w:eastAsia="ar-SA"/>
        </w:rPr>
        <w:t>№</w:t>
      </w:r>
      <w:r>
        <w:rPr>
          <w:lang w:eastAsia="ar-SA"/>
        </w:rPr>
        <w:t xml:space="preserve"> Д-</w:t>
      </w:r>
      <w:r w:rsidR="0058296F">
        <w:rPr>
          <w:lang w:eastAsia="ar-SA"/>
        </w:rPr>
        <w:t>17140286</w:t>
      </w:r>
      <w:r w:rsidRPr="009B3111">
        <w:t>,</w:t>
      </w:r>
      <w:r>
        <w:t xml:space="preserve"> </w:t>
      </w:r>
      <w:r w:rsidRPr="009B3111">
        <w:t xml:space="preserve">именуемая в дальнейшем </w:t>
      </w:r>
      <w:r w:rsidRPr="0088698E">
        <w:rPr>
          <w:b/>
        </w:rPr>
        <w:t>«Заказчик»</w:t>
      </w:r>
      <w:r w:rsidRPr="009B3111">
        <w:t xml:space="preserve">, с одной стороны, и </w:t>
      </w:r>
      <w:r>
        <w:rPr>
          <w:b/>
        </w:rPr>
        <w:t>О</w:t>
      </w:r>
      <w:r w:rsidRPr="001869AD">
        <w:rPr>
          <w:b/>
        </w:rPr>
        <w:t>бщество с ограниченной ответственностью «Автодор-Инжиниринг»</w:t>
      </w:r>
      <w:r>
        <w:t xml:space="preserve">, </w:t>
      </w:r>
      <w:r w:rsidRPr="009B3111">
        <w:t xml:space="preserve">именуемое в дальнейшем </w:t>
      </w:r>
      <w:r w:rsidRPr="0088698E">
        <w:rPr>
          <w:b/>
        </w:rPr>
        <w:t>«Исполнитель»</w:t>
      </w:r>
      <w:r w:rsidRPr="009B3111">
        <w:t xml:space="preserve">, в лице </w:t>
      </w:r>
      <w:r w:rsidR="00CF4969">
        <w:t>генерального директора</w:t>
      </w:r>
      <w:r>
        <w:t xml:space="preserve"> Пережогина Александра Викторовича</w:t>
      </w:r>
      <w:r w:rsidRPr="009B3111">
        <w:t xml:space="preserve">, действующего на основании </w:t>
      </w:r>
      <w:r w:rsidR="00CF4969">
        <w:t>Устава</w:t>
      </w:r>
      <w:r w:rsidRPr="009B3111">
        <w:t xml:space="preserve">, с другой стороны, в дальнейшем совместно именуемые </w:t>
      </w:r>
      <w:r w:rsidRPr="00EA5A39">
        <w:rPr>
          <w:b/>
        </w:rPr>
        <w:t>«Стороны»</w:t>
      </w:r>
      <w:r w:rsidRPr="009B3111">
        <w:t>, заключили настоящий Договор о нижеследующем:</w:t>
      </w:r>
    </w:p>
    <w:p w:rsidR="005D1AF8" w:rsidRPr="009B3111" w:rsidRDefault="005D1AF8" w:rsidP="006C3669">
      <w:pPr>
        <w:tabs>
          <w:tab w:val="left" w:pos="993"/>
        </w:tabs>
        <w:spacing w:after="0"/>
        <w:rPr>
          <w:sz w:val="20"/>
          <w:szCs w:val="20"/>
        </w:rPr>
      </w:pPr>
    </w:p>
    <w:p w:rsidR="005D1AF8" w:rsidRPr="009B3111" w:rsidRDefault="005D1AF8" w:rsidP="006C3669">
      <w:pPr>
        <w:numPr>
          <w:ilvl w:val="0"/>
          <w:numId w:val="6"/>
        </w:numPr>
        <w:tabs>
          <w:tab w:val="left" w:pos="993"/>
        </w:tabs>
        <w:spacing w:after="0"/>
        <w:ind w:left="0" w:firstLine="426"/>
        <w:jc w:val="center"/>
        <w:rPr>
          <w:b/>
        </w:rPr>
      </w:pPr>
      <w:r w:rsidRPr="009B3111">
        <w:rPr>
          <w:b/>
        </w:rPr>
        <w:t xml:space="preserve">ПРЕДМЕТ ДОГОВОРА    </w:t>
      </w:r>
    </w:p>
    <w:p w:rsidR="005D1AF8" w:rsidRPr="009B3111" w:rsidRDefault="005D1AF8" w:rsidP="006C3669">
      <w:pPr>
        <w:tabs>
          <w:tab w:val="left" w:pos="993"/>
        </w:tabs>
        <w:spacing w:after="0"/>
        <w:ind w:left="425"/>
        <w:rPr>
          <w:b/>
          <w:sz w:val="20"/>
          <w:szCs w:val="20"/>
        </w:rPr>
      </w:pPr>
      <w:r w:rsidRPr="009B3111">
        <w:rPr>
          <w:b/>
        </w:rPr>
        <w:t xml:space="preserve">     </w:t>
      </w:r>
    </w:p>
    <w:p w:rsidR="005D1AF8" w:rsidRPr="009B3111" w:rsidRDefault="005D1AF8" w:rsidP="006C3669">
      <w:pPr>
        <w:tabs>
          <w:tab w:val="left" w:pos="567"/>
        </w:tabs>
        <w:spacing w:after="0"/>
      </w:pPr>
      <w:r w:rsidRPr="009B3111">
        <w:tab/>
        <w:t>1.1. Исполнитель принимает на себя обязательства</w:t>
      </w:r>
      <w:r>
        <w:t xml:space="preserve"> оказать услуги по</w:t>
      </w:r>
      <w:r w:rsidRPr="009B3111">
        <w:t xml:space="preserve"> осуществлени</w:t>
      </w:r>
      <w:r>
        <w:t>ю</w:t>
      </w:r>
      <w:r w:rsidRPr="009B3111">
        <w:t xml:space="preserve"> строительного контроля </w:t>
      </w:r>
      <w:r w:rsidR="000906F9">
        <w:t>(далее – Услуги)</w:t>
      </w:r>
      <w:r w:rsidR="000906F9" w:rsidRPr="004F010C">
        <w:t xml:space="preserve"> </w:t>
      </w:r>
      <w:r w:rsidRPr="009B3111">
        <w:t>при проведении подрядных работ</w:t>
      </w:r>
      <w:r>
        <w:t xml:space="preserve"> </w:t>
      </w:r>
      <w:r w:rsidRPr="009A64D5">
        <w:t>по реконструкции с последующей эксплуатацией на платной основе федеральной автомобильной дороги М-3 «Украина» - от Москвы через Калугу, Брянск до границы с Украиной (на Киев), участок км 37 – км 173, Московская и Калужская области. 2.2 этап строительства – км 65 – км 124. 1 пусковой комплекс. (1, 2 очереди строительства). Надземные пешеходные переходы на км 102+239 (ПК372+24), км 103+109 (ПК 389+39)</w:t>
      </w:r>
      <w:r>
        <w:rPr>
          <w:rFonts w:eastAsia="Calibri"/>
          <w:lang w:eastAsia="x-none"/>
        </w:rPr>
        <w:t>, а З</w:t>
      </w:r>
      <w:r w:rsidRPr="009B3111">
        <w:t>аказчик берет на себя обязательства принять</w:t>
      </w:r>
      <w:r>
        <w:t xml:space="preserve"> надлежаще оказанные</w:t>
      </w:r>
      <w:r w:rsidRPr="009B3111">
        <w:t xml:space="preserve"> </w:t>
      </w:r>
      <w:r>
        <w:t>У</w:t>
      </w:r>
      <w:r w:rsidRPr="009B3111">
        <w:t>слуги и оплатить их в соответствии с условиями настоящего Договора.</w:t>
      </w:r>
    </w:p>
    <w:p w:rsidR="005D1AF8" w:rsidRPr="00C51AEF" w:rsidRDefault="005D1AF8" w:rsidP="006C3669">
      <w:pPr>
        <w:tabs>
          <w:tab w:val="left" w:pos="567"/>
        </w:tabs>
        <w:spacing w:after="0"/>
      </w:pPr>
      <w:r w:rsidRPr="009B3111">
        <w:tab/>
        <w:t xml:space="preserve">1.2. </w:t>
      </w:r>
      <w:r w:rsidR="000906F9" w:rsidRPr="00AC5895">
        <w:t xml:space="preserve">Состав Услуг, порядок и сроки их оказания, определяются </w:t>
      </w:r>
      <w:r w:rsidR="00C84846">
        <w:t xml:space="preserve">настоящим </w:t>
      </w:r>
      <w:r w:rsidR="000906F9" w:rsidRPr="00AC5895">
        <w:t xml:space="preserve">Договором, Техническим заданием (Приложение № 1 к Договору (далее - Техническое задание), нормативно-техническими документами, обязательными при </w:t>
      </w:r>
      <w:r w:rsidR="000906F9">
        <w:t>оказании услуг по осуществлению строительного контроля</w:t>
      </w:r>
      <w:r w:rsidR="000906F9" w:rsidRPr="00AC5895">
        <w:t xml:space="preserve"> на автомобильных дорогах Государственной компании </w:t>
      </w:r>
      <w:r w:rsidR="000906F9">
        <w:t xml:space="preserve">«Российские автомобильные дороги», </w:t>
      </w:r>
      <w:r w:rsidR="000906F9" w:rsidRPr="00AC5895">
        <w:t>перечисленными в Приложении № 2 к Договору, с учетом условий Договора подряда</w:t>
      </w:r>
      <w:r w:rsidR="000906F9">
        <w:t xml:space="preserve"> и дополнительных соглашений к нему</w:t>
      </w:r>
      <w:r w:rsidR="000906F9" w:rsidRPr="00AC5895">
        <w:t>, которы</w:t>
      </w:r>
      <w:r w:rsidR="000906F9">
        <w:t>е</w:t>
      </w:r>
      <w:r w:rsidR="000906F9" w:rsidRPr="00AC5895">
        <w:t xml:space="preserve"> переда</w:t>
      </w:r>
      <w:r w:rsidR="000906F9">
        <w:t>ю</w:t>
      </w:r>
      <w:r w:rsidR="000906F9" w:rsidRPr="00AC5895">
        <w:t xml:space="preserve">тся Исполнителю Заказчиком в соответствии с </w:t>
      </w:r>
      <w:proofErr w:type="spellStart"/>
      <w:r w:rsidR="000906F9" w:rsidRPr="00AC5895">
        <w:t>п.</w:t>
      </w:r>
      <w:r w:rsidR="000906F9">
        <w:t>п</w:t>
      </w:r>
      <w:proofErr w:type="spellEnd"/>
      <w:r w:rsidR="000906F9">
        <w:t>.</w:t>
      </w:r>
      <w:r w:rsidR="000906F9" w:rsidRPr="00AC5895">
        <w:t xml:space="preserve"> 6.1.1</w:t>
      </w:r>
      <w:r w:rsidR="003A03FD">
        <w:t xml:space="preserve"> - </w:t>
      </w:r>
      <w:r w:rsidR="000906F9">
        <w:t>6.1.4</w:t>
      </w:r>
      <w:r w:rsidR="0022134E">
        <w:t>, 6.1.7</w:t>
      </w:r>
      <w:r w:rsidR="000906F9">
        <w:t xml:space="preserve"> настоящего Договора</w:t>
      </w:r>
      <w:r w:rsidR="00357B40">
        <w:t>.</w:t>
      </w:r>
    </w:p>
    <w:p w:rsidR="005D1AF8" w:rsidRPr="009B3111" w:rsidRDefault="005D1AF8">
      <w:pPr>
        <w:shd w:val="clear" w:color="auto" w:fill="FFFFFF"/>
        <w:tabs>
          <w:tab w:val="left" w:pos="567"/>
        </w:tabs>
        <w:spacing w:after="0"/>
      </w:pPr>
      <w:r w:rsidRPr="009B3111">
        <w:tab/>
        <w:t>1.</w:t>
      </w:r>
      <w:r w:rsidR="00266D4C">
        <w:t>3</w:t>
      </w:r>
      <w:r w:rsidRPr="009B3111">
        <w:t>. Для целей настоящего Договора используются следующие определения:</w:t>
      </w:r>
    </w:p>
    <w:p w:rsidR="005D1AF8" w:rsidRDefault="005D1AF8" w:rsidP="006C3669">
      <w:pPr>
        <w:pStyle w:val="affff9"/>
        <w:tabs>
          <w:tab w:val="left" w:pos="0"/>
          <w:tab w:val="left" w:pos="851"/>
          <w:tab w:val="left" w:pos="993"/>
        </w:tabs>
        <w:spacing w:after="0" w:line="240" w:lineRule="auto"/>
        <w:ind w:left="0" w:right="143" w:firstLine="567"/>
        <w:jc w:val="both"/>
        <w:rPr>
          <w:rFonts w:ascii="Times New Roman" w:eastAsia="Times New Roman" w:hAnsi="Times New Roman"/>
          <w:sz w:val="24"/>
          <w:szCs w:val="24"/>
          <w:lang w:eastAsia="ru-RU"/>
        </w:rPr>
      </w:pPr>
      <w:r w:rsidRPr="00AE38AC">
        <w:rPr>
          <w:rFonts w:ascii="Times New Roman" w:hAnsi="Times New Roman"/>
        </w:rPr>
        <w:t>1.</w:t>
      </w:r>
      <w:r w:rsidR="00266D4C">
        <w:rPr>
          <w:rFonts w:ascii="Times New Roman" w:hAnsi="Times New Roman"/>
        </w:rPr>
        <w:t>3</w:t>
      </w:r>
      <w:r w:rsidRPr="00AE38AC">
        <w:rPr>
          <w:rFonts w:ascii="Times New Roman" w:hAnsi="Times New Roman"/>
        </w:rPr>
        <w:t xml:space="preserve">.1. </w:t>
      </w:r>
      <w:r w:rsidRPr="00AE38AC">
        <w:rPr>
          <w:rFonts w:ascii="Times New Roman" w:eastAsia="Times New Roman" w:hAnsi="Times New Roman"/>
          <w:sz w:val="24"/>
          <w:szCs w:val="24"/>
          <w:lang w:eastAsia="ru-RU"/>
        </w:rPr>
        <w:t xml:space="preserve">Договор подряда I - </w:t>
      </w:r>
      <w:r w:rsidRPr="00AE38AC">
        <w:rPr>
          <w:rFonts w:ascii="Times New Roman" w:eastAsia="Times New Roman" w:hAnsi="Times New Roman"/>
          <w:b/>
          <w:bCs/>
          <w:sz w:val="24"/>
          <w:szCs w:val="24"/>
          <w:lang w:eastAsia="ru-RU"/>
        </w:rPr>
        <w:t>«</w:t>
      </w:r>
      <w:r w:rsidRPr="00AE38AC">
        <w:rPr>
          <w:rFonts w:ascii="Times New Roman" w:eastAsia="Times New Roman" w:hAnsi="Times New Roman"/>
          <w:bCs/>
          <w:sz w:val="24"/>
          <w:szCs w:val="24"/>
          <w:lang w:eastAsia="ru-RU"/>
        </w:rPr>
        <w:t>Реконструкци</w:t>
      </w:r>
      <w:r>
        <w:rPr>
          <w:rFonts w:ascii="Times New Roman" w:eastAsia="Times New Roman" w:hAnsi="Times New Roman"/>
          <w:bCs/>
          <w:sz w:val="24"/>
          <w:szCs w:val="24"/>
          <w:lang w:eastAsia="ru-RU"/>
        </w:rPr>
        <w:t>я</w:t>
      </w:r>
      <w:r w:rsidRPr="00AE38AC">
        <w:rPr>
          <w:rFonts w:ascii="Times New Roman" w:eastAsia="Times New Roman" w:hAnsi="Times New Roman"/>
          <w:bCs/>
          <w:sz w:val="24"/>
          <w:szCs w:val="24"/>
          <w:lang w:eastAsia="ru-RU"/>
        </w:rPr>
        <w:t xml:space="preserve"> с последующей эксплуатацией на платной основе федеральной автомобильной дороги М-3 «Украина» - от Москвы через Калугу, Брянск до границы с Украиной (на Киев), участок км 37 – км 173, Московская и Калужская области. 2.2 этап строительства – км 65 – км 124. 1 пусковой комплекс. (1 очередь строительства). Надземный пешеходный переход на км 102+239 (ПК372+24)</w:t>
      </w:r>
      <w:r w:rsidRPr="00AE38A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(далее – Объект </w:t>
      </w:r>
      <w:r>
        <w:rPr>
          <w:rFonts w:ascii="Times New Roman" w:eastAsia="Times New Roman" w:hAnsi="Times New Roman"/>
          <w:sz w:val="24"/>
          <w:szCs w:val="24"/>
          <w:lang w:val="en-US" w:eastAsia="ru-RU"/>
        </w:rPr>
        <w:t>I</w:t>
      </w:r>
      <w:r w:rsidRPr="009A64D5">
        <w:rPr>
          <w:rFonts w:ascii="Times New Roman" w:eastAsia="Times New Roman" w:hAnsi="Times New Roman"/>
          <w:sz w:val="24"/>
          <w:szCs w:val="24"/>
          <w:lang w:eastAsia="ru-RU"/>
        </w:rPr>
        <w:t>)</w:t>
      </w:r>
      <w:r w:rsidRPr="00AE38AC">
        <w:rPr>
          <w:rFonts w:ascii="Times New Roman" w:eastAsia="Times New Roman" w:hAnsi="Times New Roman"/>
          <w:sz w:val="24"/>
          <w:szCs w:val="24"/>
          <w:lang w:eastAsia="ru-RU"/>
        </w:rPr>
        <w:t>;</w:t>
      </w:r>
    </w:p>
    <w:p w:rsidR="005D1AF8" w:rsidRDefault="005D1AF8" w:rsidP="006C3669">
      <w:pPr>
        <w:pStyle w:val="affff9"/>
        <w:tabs>
          <w:tab w:val="left" w:pos="0"/>
          <w:tab w:val="left" w:pos="851"/>
        </w:tabs>
        <w:spacing w:after="0" w:line="240" w:lineRule="auto"/>
        <w:ind w:left="0" w:right="143" w:firstLine="567"/>
        <w:jc w:val="both"/>
        <w:rPr>
          <w:rFonts w:ascii="Times New Roman" w:eastAsia="Times New Roman" w:hAnsi="Times New Roman"/>
          <w:sz w:val="24"/>
          <w:szCs w:val="24"/>
          <w:lang w:eastAsia="ru-RU"/>
        </w:rPr>
      </w:pPr>
      <w:r w:rsidRPr="00135DF9">
        <w:rPr>
          <w:rFonts w:ascii="Times New Roman" w:hAnsi="Times New Roman"/>
          <w:sz w:val="24"/>
          <w:szCs w:val="24"/>
        </w:rPr>
        <w:t xml:space="preserve"> </w:t>
      </w:r>
      <w:r w:rsidRPr="00AE38AC">
        <w:rPr>
          <w:rFonts w:ascii="Times New Roman" w:hAnsi="Times New Roman"/>
          <w:sz w:val="24"/>
          <w:szCs w:val="24"/>
        </w:rPr>
        <w:t>1.</w:t>
      </w:r>
      <w:r w:rsidR="00266D4C">
        <w:rPr>
          <w:rFonts w:ascii="Times New Roman" w:hAnsi="Times New Roman"/>
          <w:sz w:val="24"/>
          <w:szCs w:val="24"/>
        </w:rPr>
        <w:t>3</w:t>
      </w:r>
      <w:r w:rsidRPr="00AE38AC">
        <w:rPr>
          <w:rFonts w:ascii="Times New Roman" w:hAnsi="Times New Roman"/>
          <w:sz w:val="24"/>
          <w:szCs w:val="24"/>
        </w:rPr>
        <w:t xml:space="preserve">.2 </w:t>
      </w:r>
      <w:r>
        <w:rPr>
          <w:rFonts w:ascii="Times New Roman" w:hAnsi="Times New Roman"/>
          <w:sz w:val="24"/>
          <w:szCs w:val="24"/>
        </w:rPr>
        <w:t xml:space="preserve">Договор подряда </w:t>
      </w:r>
      <w:r>
        <w:rPr>
          <w:rFonts w:ascii="Times New Roman" w:hAnsi="Times New Roman"/>
          <w:sz w:val="24"/>
          <w:szCs w:val="24"/>
          <w:lang w:val="en-US"/>
        </w:rPr>
        <w:t>II</w:t>
      </w:r>
      <w:r w:rsidRPr="00AE38AC">
        <w:rPr>
          <w:rFonts w:ascii="Times New Roman" w:hAnsi="Times New Roman"/>
          <w:sz w:val="24"/>
          <w:szCs w:val="24"/>
        </w:rPr>
        <w:t xml:space="preserve"> </w:t>
      </w:r>
      <w:r>
        <w:rPr>
          <w:rFonts w:ascii="Times New Roman" w:hAnsi="Times New Roman"/>
          <w:sz w:val="24"/>
          <w:szCs w:val="24"/>
        </w:rPr>
        <w:t>-</w:t>
      </w:r>
      <w:r w:rsidRPr="00AE38AC">
        <w:rPr>
          <w:rFonts w:ascii="Times New Roman" w:hAnsi="Times New Roman"/>
          <w:sz w:val="24"/>
          <w:szCs w:val="24"/>
        </w:rPr>
        <w:t xml:space="preserve"> </w:t>
      </w:r>
      <w:r w:rsidRPr="00AE38AC">
        <w:rPr>
          <w:rFonts w:ascii="Times New Roman" w:eastAsia="Times New Roman" w:hAnsi="Times New Roman"/>
          <w:b/>
          <w:bCs/>
          <w:sz w:val="24"/>
          <w:szCs w:val="24"/>
          <w:lang w:eastAsia="ru-RU"/>
        </w:rPr>
        <w:t>«</w:t>
      </w:r>
      <w:r w:rsidRPr="00AE38AC">
        <w:rPr>
          <w:rFonts w:ascii="Times New Roman" w:eastAsia="Times New Roman" w:hAnsi="Times New Roman"/>
          <w:bCs/>
          <w:sz w:val="24"/>
          <w:szCs w:val="24"/>
          <w:lang w:eastAsia="ru-RU"/>
        </w:rPr>
        <w:t>Реконструкция с последующей эксплуатацией на платной основе федеральной автомобильной дороги М-3 «Украина» - от Москвы через Калугу, Брянск до границы с Украиной (на Киев), участок км 37 – км 173, Московская и Калужская области. 2.2 этап строительства – км 65 – км 124. 1 пусковой комплекс. (2 очередь строительства). Надземный пешеходный переход на км 103+109 (ПК 389+39)»</w:t>
      </w:r>
      <w:r w:rsidRPr="00F8252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далее – Объект </w:t>
      </w:r>
      <w:r>
        <w:rPr>
          <w:rFonts w:ascii="Times New Roman" w:eastAsia="Times New Roman" w:hAnsi="Times New Roman"/>
          <w:bCs/>
          <w:sz w:val="24"/>
          <w:szCs w:val="24"/>
          <w:lang w:val="en-US" w:eastAsia="ru-RU"/>
        </w:rPr>
        <w:t>II</w:t>
      </w:r>
      <w:r w:rsidRPr="00F8252F">
        <w:rPr>
          <w:rFonts w:ascii="Times New Roman" w:eastAsia="Times New Roman" w:hAnsi="Times New Roman"/>
          <w:bCs/>
          <w:sz w:val="24"/>
          <w:szCs w:val="24"/>
          <w:lang w:eastAsia="ru-RU"/>
        </w:rPr>
        <w:t>)</w:t>
      </w:r>
      <w:r w:rsidRPr="00AE38AC">
        <w:rPr>
          <w:rFonts w:ascii="Times New Roman" w:eastAsia="Times New Roman" w:hAnsi="Times New Roman"/>
          <w:sz w:val="24"/>
          <w:szCs w:val="24"/>
          <w:lang w:eastAsia="ru-RU"/>
        </w:rPr>
        <w:t>.</w:t>
      </w:r>
    </w:p>
    <w:p w:rsidR="003A03FD" w:rsidRPr="003A03FD" w:rsidRDefault="003A03FD" w:rsidP="006C3669">
      <w:pPr>
        <w:pStyle w:val="affff9"/>
        <w:tabs>
          <w:tab w:val="left" w:pos="0"/>
          <w:tab w:val="left" w:pos="851"/>
        </w:tabs>
        <w:spacing w:after="0" w:line="240" w:lineRule="auto"/>
        <w:ind w:left="0" w:right="143" w:firstLine="567"/>
        <w:jc w:val="both"/>
        <w:rPr>
          <w:rFonts w:ascii="Times New Roman" w:eastAsia="Times New Roman" w:hAnsi="Times New Roman"/>
          <w:sz w:val="24"/>
          <w:szCs w:val="24"/>
          <w:lang w:eastAsia="ru-RU"/>
        </w:rPr>
      </w:pPr>
      <w:r>
        <w:rPr>
          <w:rFonts w:ascii="Times New Roman" w:hAnsi="Times New Roman"/>
          <w:sz w:val="24"/>
          <w:szCs w:val="24"/>
        </w:rPr>
        <w:t>1.</w:t>
      </w:r>
      <w:r w:rsidR="00266D4C">
        <w:rPr>
          <w:rFonts w:ascii="Times New Roman" w:hAnsi="Times New Roman"/>
          <w:sz w:val="24"/>
          <w:szCs w:val="24"/>
        </w:rPr>
        <w:t>3</w:t>
      </w:r>
      <w:r>
        <w:rPr>
          <w:rFonts w:ascii="Times New Roman" w:hAnsi="Times New Roman"/>
          <w:sz w:val="24"/>
          <w:szCs w:val="24"/>
        </w:rPr>
        <w:t xml:space="preserve">.3. </w:t>
      </w:r>
      <w:r w:rsidRPr="004F010C">
        <w:rPr>
          <w:rFonts w:ascii="Times New Roman" w:hAnsi="Times New Roman"/>
          <w:sz w:val="24"/>
          <w:szCs w:val="24"/>
        </w:rPr>
        <w:t>Не учитываемые Подрядные работы -</w:t>
      </w:r>
      <w:r w:rsidRPr="003A03FD">
        <w:rPr>
          <w:rFonts w:ascii="Times New Roman" w:hAnsi="Times New Roman"/>
          <w:sz w:val="24"/>
          <w:szCs w:val="24"/>
        </w:rPr>
        <w:t xml:space="preserve"> Подрядные работы, выполненные </w:t>
      </w:r>
      <w:r>
        <w:rPr>
          <w:rFonts w:ascii="Times New Roman" w:hAnsi="Times New Roman"/>
          <w:sz w:val="24"/>
          <w:szCs w:val="24"/>
        </w:rPr>
        <w:t>и</w:t>
      </w:r>
      <w:r w:rsidRPr="004F010C">
        <w:rPr>
          <w:rFonts w:ascii="Times New Roman" w:hAnsi="Times New Roman"/>
          <w:sz w:val="24"/>
          <w:szCs w:val="24"/>
        </w:rPr>
        <w:t>сполнителем по Договору подряда</w:t>
      </w:r>
      <w:r>
        <w:rPr>
          <w:rFonts w:ascii="Times New Roman" w:hAnsi="Times New Roman"/>
          <w:sz w:val="24"/>
          <w:szCs w:val="24"/>
        </w:rPr>
        <w:t xml:space="preserve"> (Подрядчиком)</w:t>
      </w:r>
      <w:r w:rsidRPr="004F010C">
        <w:rPr>
          <w:rFonts w:ascii="Times New Roman" w:hAnsi="Times New Roman"/>
          <w:sz w:val="24"/>
          <w:szCs w:val="24"/>
        </w:rPr>
        <w:t>, строительный контроль за которыми осуществил Заказчик или иное лицо, что подтверждается исполнительной и другой документацией, подписанной Заказчиком (уполномоченным им лицом) и Подрядчиком по Договору подряда.</w:t>
      </w:r>
    </w:p>
    <w:p w:rsidR="005D1AF8" w:rsidRPr="009B3111" w:rsidRDefault="005D1AF8" w:rsidP="006C3669">
      <w:pPr>
        <w:tabs>
          <w:tab w:val="left" w:pos="993"/>
        </w:tabs>
        <w:spacing w:after="0"/>
        <w:ind w:firstLine="567"/>
      </w:pPr>
      <w:r w:rsidRPr="009A39FC">
        <w:t>1.</w:t>
      </w:r>
      <w:r w:rsidR="00266D4C">
        <w:t>3</w:t>
      </w:r>
      <w:r w:rsidRPr="009A39FC">
        <w:t>.</w:t>
      </w:r>
      <w:r w:rsidR="003A03FD" w:rsidRPr="009A39FC">
        <w:t>4</w:t>
      </w:r>
      <w:r w:rsidRPr="009A39FC">
        <w:t xml:space="preserve">. Подрядчик – </w:t>
      </w:r>
      <w:r w:rsidR="009A39FC" w:rsidRPr="00AC5895">
        <w:t xml:space="preserve">определяется Государственной компанией «Российские автомобильные дороги» </w:t>
      </w:r>
      <w:r>
        <w:t xml:space="preserve">по результатам проведения конкурентной процедуры или иным способом проведения закупки, предусмотренном </w:t>
      </w:r>
      <w:r w:rsidR="00CE5760">
        <w:t>П</w:t>
      </w:r>
      <w:r>
        <w:t xml:space="preserve">орядком закупочной деятельности </w:t>
      </w:r>
      <w:r w:rsidR="009A39FC" w:rsidRPr="00AC5895">
        <w:t>Государственной компани</w:t>
      </w:r>
      <w:r w:rsidR="009A39FC">
        <w:t>и</w:t>
      </w:r>
      <w:r w:rsidR="009A39FC" w:rsidRPr="00AC5895">
        <w:t xml:space="preserve"> «Российские автомобильные дороги»</w:t>
      </w:r>
      <w:r w:rsidRPr="009B3111">
        <w:t>, а также привлекаемые им субподрядчики, выполняющие подрядные работы на Объект</w:t>
      </w:r>
      <w:r>
        <w:t xml:space="preserve">е </w:t>
      </w:r>
      <w:r>
        <w:rPr>
          <w:lang w:val="en-US"/>
        </w:rPr>
        <w:t>I</w:t>
      </w:r>
      <w:r>
        <w:t xml:space="preserve">, Объекте </w:t>
      </w:r>
      <w:r>
        <w:rPr>
          <w:lang w:val="en-US"/>
        </w:rPr>
        <w:t>II</w:t>
      </w:r>
      <w:r w:rsidR="00E813BB">
        <w:t xml:space="preserve"> (далее </w:t>
      </w:r>
      <w:r w:rsidR="00034D81">
        <w:t>–</w:t>
      </w:r>
      <w:r w:rsidR="00E813BB">
        <w:t xml:space="preserve"> Объект</w:t>
      </w:r>
      <w:r w:rsidR="00034D81">
        <w:t>, Объект</w:t>
      </w:r>
      <w:r w:rsidR="00E813BB">
        <w:t>ы)</w:t>
      </w:r>
      <w:r w:rsidRPr="009B3111">
        <w:t>.</w:t>
      </w:r>
    </w:p>
    <w:p w:rsidR="005D1AF8" w:rsidRPr="009B3111" w:rsidRDefault="005D1AF8" w:rsidP="006C3669">
      <w:pPr>
        <w:tabs>
          <w:tab w:val="left" w:pos="993"/>
        </w:tabs>
        <w:spacing w:after="0"/>
        <w:ind w:firstLine="567"/>
        <w:rPr>
          <w:color w:val="000000"/>
        </w:rPr>
      </w:pPr>
      <w:r>
        <w:t>1.</w:t>
      </w:r>
      <w:r w:rsidR="00266D4C">
        <w:t>3</w:t>
      </w:r>
      <w:r>
        <w:t xml:space="preserve">.4. </w:t>
      </w:r>
      <w:r w:rsidRPr="009B3111">
        <w:t>Подрядные работы – работы, выполняемые Подрядчик</w:t>
      </w:r>
      <w:r>
        <w:t>ом</w:t>
      </w:r>
      <w:r w:rsidRPr="009B3111">
        <w:rPr>
          <w:color w:val="000000"/>
        </w:rPr>
        <w:t>.</w:t>
      </w:r>
    </w:p>
    <w:p w:rsidR="005D1AF8" w:rsidRDefault="005D1AF8" w:rsidP="006C3669">
      <w:pPr>
        <w:tabs>
          <w:tab w:val="left" w:pos="567"/>
        </w:tabs>
        <w:spacing w:after="0"/>
        <w:ind w:firstLine="567"/>
      </w:pPr>
      <w:r>
        <w:t>1.</w:t>
      </w:r>
      <w:r w:rsidR="00266D4C">
        <w:t>3</w:t>
      </w:r>
      <w:r>
        <w:t xml:space="preserve">.5. </w:t>
      </w:r>
      <w:r w:rsidRPr="009B3111">
        <w:t xml:space="preserve">Эксплуатационная организация - организация, выполняющая комплекс работ и мероприятий по содержанию и эксплуатации </w:t>
      </w:r>
      <w:r>
        <w:t xml:space="preserve">Объекта </w:t>
      </w:r>
      <w:r>
        <w:rPr>
          <w:lang w:val="en-US"/>
        </w:rPr>
        <w:t>I</w:t>
      </w:r>
      <w:r w:rsidRPr="00BE2A16">
        <w:t>,</w:t>
      </w:r>
      <w:r w:rsidR="00320A4F">
        <w:t xml:space="preserve"> Объекта</w:t>
      </w:r>
      <w:r w:rsidRPr="00BE2A16">
        <w:t xml:space="preserve"> </w:t>
      </w:r>
      <w:r>
        <w:rPr>
          <w:lang w:val="en-US"/>
        </w:rPr>
        <w:t>II</w:t>
      </w:r>
      <w:r w:rsidRPr="009B3111">
        <w:t>.</w:t>
      </w:r>
    </w:p>
    <w:p w:rsidR="00320A4F" w:rsidRDefault="00320A4F" w:rsidP="006C3669">
      <w:pPr>
        <w:tabs>
          <w:tab w:val="left" w:pos="567"/>
        </w:tabs>
        <w:spacing w:after="0"/>
        <w:ind w:firstLine="567"/>
      </w:pPr>
      <w:r>
        <w:lastRenderedPageBreak/>
        <w:t>1.</w:t>
      </w:r>
      <w:r w:rsidR="00266D4C">
        <w:t>3</w:t>
      </w:r>
      <w:r>
        <w:t>.6. Отчетный период – д</w:t>
      </w:r>
      <w:r w:rsidRPr="00530513">
        <w:t>ля целей настоящего Договора под Отчетным периодом понимается период времени, соответствующий отчетн</w:t>
      </w:r>
      <w:r>
        <w:t>ому периоду по Договору Подряда</w:t>
      </w:r>
      <w:r w:rsidR="00533E34" w:rsidRPr="00174626">
        <w:t xml:space="preserve"> </w:t>
      </w:r>
      <w:r w:rsidR="00533E34">
        <w:rPr>
          <w:lang w:val="en-US"/>
        </w:rPr>
        <w:t>I</w:t>
      </w:r>
      <w:r w:rsidR="00533E34">
        <w:t xml:space="preserve">, Договору Подряда </w:t>
      </w:r>
      <w:r w:rsidR="00533E34">
        <w:rPr>
          <w:lang w:val="en-US"/>
        </w:rPr>
        <w:t>II</w:t>
      </w:r>
      <w:r>
        <w:t>.</w:t>
      </w:r>
    </w:p>
    <w:p w:rsidR="00320A4F" w:rsidRDefault="00320A4F" w:rsidP="006C3669">
      <w:pPr>
        <w:tabs>
          <w:tab w:val="left" w:pos="567"/>
        </w:tabs>
        <w:spacing w:after="0"/>
        <w:ind w:firstLine="567"/>
      </w:pPr>
      <w:r>
        <w:t>1.</w:t>
      </w:r>
      <w:r w:rsidR="00266D4C">
        <w:t>3</w:t>
      </w:r>
      <w:r>
        <w:t>.7. Отчет - Отчет по строительному контролю. Требования к составу, форме Отчета установлены Техническим заданием.</w:t>
      </w:r>
    </w:p>
    <w:p w:rsidR="00266D4C" w:rsidRDefault="00266D4C" w:rsidP="006C3669">
      <w:pPr>
        <w:tabs>
          <w:tab w:val="left" w:pos="567"/>
        </w:tabs>
        <w:spacing w:after="0"/>
        <w:ind w:firstLine="567"/>
      </w:pPr>
      <w:r w:rsidRPr="00F20E6D">
        <w:t>1.</w:t>
      </w:r>
      <w:r>
        <w:t>4</w:t>
      </w:r>
      <w:r w:rsidRPr="00F20E6D">
        <w:t xml:space="preserve">. Исполнитель </w:t>
      </w:r>
      <w:r>
        <w:t>обязан</w:t>
      </w:r>
      <w:r w:rsidRPr="004F63C3">
        <w:t xml:space="preserve"> </w:t>
      </w:r>
      <w:r>
        <w:t xml:space="preserve">оказать Услуги </w:t>
      </w:r>
      <w:r w:rsidR="007E0BDD">
        <w:t>собственными силами</w:t>
      </w:r>
      <w:r>
        <w:t>.</w:t>
      </w:r>
    </w:p>
    <w:p w:rsidR="00E813BB" w:rsidRDefault="00E813BB" w:rsidP="006C3669">
      <w:pPr>
        <w:tabs>
          <w:tab w:val="left" w:pos="567"/>
        </w:tabs>
        <w:spacing w:after="0"/>
        <w:ind w:firstLine="567"/>
      </w:pPr>
      <w:r>
        <w:t>1.5.</w:t>
      </w:r>
      <w:r>
        <w:tab/>
        <w:t>Все взаимоотношения при исполнении настоящего Договора осуществляются Сторонами только в письменном виде.</w:t>
      </w:r>
    </w:p>
    <w:p w:rsidR="00E813BB" w:rsidRDefault="00E813BB" w:rsidP="006C3669">
      <w:pPr>
        <w:tabs>
          <w:tab w:val="left" w:pos="567"/>
        </w:tabs>
        <w:spacing w:after="0"/>
        <w:ind w:firstLine="567"/>
      </w:pPr>
      <w:r>
        <w:t>1.6.</w:t>
      </w:r>
      <w:r>
        <w:tab/>
        <w:t>Уполномоченные представители Исполнителя обязаны по приглашению Заказчика принимать участие в проводимых им совещаниях для обсуждения вопросов, связанных с оказанием Услуг на Объектах.</w:t>
      </w:r>
    </w:p>
    <w:p w:rsidR="00E813BB" w:rsidRDefault="00E813BB" w:rsidP="006C3669">
      <w:pPr>
        <w:tabs>
          <w:tab w:val="left" w:pos="567"/>
        </w:tabs>
        <w:spacing w:after="0"/>
        <w:ind w:firstLine="567"/>
      </w:pPr>
      <w:r>
        <w:t>1.7.</w:t>
      </w:r>
      <w:r>
        <w:tab/>
        <w:t>Исполнитель до заключения настоящего Договора обязан предоставить Заказчику информацию в отношении всей цепочки собственников Исполнителя, включая бенефициаров (в том числе конечных), с подтверждением соответствующими документами.</w:t>
      </w:r>
    </w:p>
    <w:p w:rsidR="00E813BB" w:rsidRDefault="00E813BB" w:rsidP="006C3669">
      <w:pPr>
        <w:tabs>
          <w:tab w:val="left" w:pos="567"/>
        </w:tabs>
        <w:spacing w:after="0"/>
        <w:ind w:firstLine="567"/>
      </w:pPr>
      <w:r>
        <w:t>Условие, предусмотренное настоящим пунктом Договора, является существенным условием Договора, без согласования которого настоящий Договор не будет считаться заключенным.</w:t>
      </w:r>
    </w:p>
    <w:p w:rsidR="005D1AF8" w:rsidRPr="009B3111" w:rsidRDefault="005D1AF8" w:rsidP="006C3669">
      <w:pPr>
        <w:tabs>
          <w:tab w:val="left" w:pos="567"/>
        </w:tabs>
        <w:spacing w:after="0"/>
      </w:pPr>
    </w:p>
    <w:p w:rsidR="005D1AF8" w:rsidRPr="009B3111" w:rsidRDefault="005D1AF8" w:rsidP="006C3669">
      <w:pPr>
        <w:tabs>
          <w:tab w:val="left" w:pos="567"/>
        </w:tabs>
        <w:spacing w:after="0"/>
        <w:jc w:val="center"/>
        <w:rPr>
          <w:b/>
        </w:rPr>
      </w:pPr>
      <w:r w:rsidRPr="00375465">
        <w:rPr>
          <w:b/>
        </w:rPr>
        <w:t>2.</w:t>
      </w:r>
      <w:r w:rsidRPr="009B3111">
        <w:t xml:space="preserve"> </w:t>
      </w:r>
      <w:r w:rsidRPr="009B3111">
        <w:rPr>
          <w:b/>
        </w:rPr>
        <w:t>СТОИМОСТЬ ДОГОВОРА</w:t>
      </w:r>
    </w:p>
    <w:p w:rsidR="005D1AF8" w:rsidRPr="009B3111" w:rsidRDefault="005D1AF8" w:rsidP="006C3669">
      <w:pPr>
        <w:tabs>
          <w:tab w:val="left" w:pos="993"/>
        </w:tabs>
        <w:spacing w:after="0"/>
        <w:ind w:left="425"/>
        <w:rPr>
          <w:b/>
        </w:rPr>
      </w:pPr>
    </w:p>
    <w:p w:rsidR="005D1AF8" w:rsidRPr="009B5D2E" w:rsidRDefault="005D1AF8" w:rsidP="006C3669">
      <w:pPr>
        <w:tabs>
          <w:tab w:val="left" w:pos="567"/>
        </w:tabs>
        <w:spacing w:after="0"/>
        <w:rPr>
          <w:rFonts w:eastAsia="Calibri"/>
          <w:lang w:eastAsia="en-US"/>
        </w:rPr>
      </w:pPr>
      <w:r w:rsidRPr="009B3111">
        <w:tab/>
        <w:t xml:space="preserve">2.1. </w:t>
      </w:r>
      <w:r>
        <w:rPr>
          <w:rFonts w:eastAsia="Calibri"/>
          <w:lang w:eastAsia="en-US"/>
        </w:rPr>
        <w:t>Общая стоимость У</w:t>
      </w:r>
      <w:r w:rsidRPr="009B3111">
        <w:rPr>
          <w:rFonts w:eastAsia="Calibri"/>
          <w:lang w:eastAsia="en-US"/>
        </w:rPr>
        <w:t xml:space="preserve">слуг по настоящему Договору (стоимость Договора) составляет </w:t>
      </w:r>
      <w:r>
        <w:rPr>
          <w:rFonts w:eastAsia="Calibri"/>
          <w:lang w:eastAsia="en-US"/>
        </w:rPr>
        <w:t>1 650 120</w:t>
      </w:r>
      <w:r w:rsidRPr="009B3111">
        <w:rPr>
          <w:rFonts w:eastAsia="Calibri"/>
          <w:lang w:eastAsia="en-US"/>
        </w:rPr>
        <w:t xml:space="preserve"> (</w:t>
      </w:r>
      <w:r>
        <w:rPr>
          <w:rFonts w:eastAsia="Calibri"/>
          <w:lang w:eastAsia="en-US"/>
        </w:rPr>
        <w:t xml:space="preserve">один миллион шестьсот пятьдесят тысяч сто двадцать) рублей 00 копеек, в том числе </w:t>
      </w:r>
      <w:r>
        <w:rPr>
          <w:rFonts w:eastAsia="Calibri"/>
          <w:lang w:eastAsia="en-US"/>
        </w:rPr>
        <w:br/>
        <w:t>НДС 2</w:t>
      </w:r>
      <w:r w:rsidR="00320A4F">
        <w:rPr>
          <w:rFonts w:eastAsia="Calibri"/>
          <w:lang w:eastAsia="en-US"/>
        </w:rPr>
        <w:t>51</w:t>
      </w:r>
      <w:r>
        <w:rPr>
          <w:rFonts w:eastAsia="Calibri"/>
          <w:lang w:eastAsia="en-US"/>
        </w:rPr>
        <w:t xml:space="preserve"> </w:t>
      </w:r>
      <w:r w:rsidR="00320A4F">
        <w:rPr>
          <w:rFonts w:eastAsia="Calibri"/>
          <w:lang w:eastAsia="en-US"/>
        </w:rPr>
        <w:t>713</w:t>
      </w:r>
      <w:r>
        <w:rPr>
          <w:rFonts w:eastAsia="Calibri"/>
          <w:lang w:eastAsia="en-US"/>
        </w:rPr>
        <w:t xml:space="preserve"> (двести </w:t>
      </w:r>
      <w:r w:rsidR="00320A4F">
        <w:rPr>
          <w:rFonts w:eastAsia="Calibri"/>
          <w:lang w:eastAsia="en-US"/>
        </w:rPr>
        <w:t xml:space="preserve">пятьдесят одна </w:t>
      </w:r>
      <w:r>
        <w:rPr>
          <w:rFonts w:eastAsia="Calibri"/>
          <w:lang w:eastAsia="en-US"/>
        </w:rPr>
        <w:t>тысяч</w:t>
      </w:r>
      <w:r w:rsidR="00320A4F">
        <w:rPr>
          <w:rFonts w:eastAsia="Calibri"/>
          <w:lang w:eastAsia="en-US"/>
        </w:rPr>
        <w:t>а</w:t>
      </w:r>
      <w:r>
        <w:rPr>
          <w:rFonts w:eastAsia="Calibri"/>
          <w:lang w:eastAsia="en-US"/>
        </w:rPr>
        <w:t xml:space="preserve"> </w:t>
      </w:r>
      <w:r w:rsidR="00320A4F">
        <w:rPr>
          <w:rFonts w:eastAsia="Calibri"/>
          <w:lang w:eastAsia="en-US"/>
        </w:rPr>
        <w:t>семьсот тринадцать</w:t>
      </w:r>
      <w:r w:rsidRPr="009B3111">
        <w:rPr>
          <w:rFonts w:eastAsia="Calibri"/>
          <w:lang w:eastAsia="en-US"/>
        </w:rPr>
        <w:t>)</w:t>
      </w:r>
      <w:r>
        <w:rPr>
          <w:rFonts w:eastAsia="Calibri"/>
          <w:lang w:eastAsia="en-US"/>
        </w:rPr>
        <w:t xml:space="preserve"> рубл</w:t>
      </w:r>
      <w:r w:rsidR="00320A4F">
        <w:rPr>
          <w:rFonts w:eastAsia="Calibri"/>
          <w:lang w:eastAsia="en-US"/>
        </w:rPr>
        <w:t>ей</w:t>
      </w:r>
      <w:r>
        <w:rPr>
          <w:rFonts w:eastAsia="Calibri"/>
          <w:lang w:eastAsia="en-US"/>
        </w:rPr>
        <w:t xml:space="preserve"> </w:t>
      </w:r>
      <w:r w:rsidR="00320A4F">
        <w:rPr>
          <w:rFonts w:eastAsia="Calibri"/>
          <w:lang w:eastAsia="en-US"/>
        </w:rPr>
        <w:t>22</w:t>
      </w:r>
      <w:r>
        <w:rPr>
          <w:rFonts w:eastAsia="Calibri"/>
          <w:lang w:eastAsia="en-US"/>
        </w:rPr>
        <w:t xml:space="preserve"> копе</w:t>
      </w:r>
      <w:r w:rsidR="00320A4F">
        <w:rPr>
          <w:rFonts w:eastAsia="Calibri"/>
          <w:lang w:eastAsia="en-US"/>
        </w:rPr>
        <w:t>й</w:t>
      </w:r>
      <w:r>
        <w:rPr>
          <w:rFonts w:eastAsia="Calibri"/>
          <w:lang w:eastAsia="en-US"/>
        </w:rPr>
        <w:t>к</w:t>
      </w:r>
      <w:r w:rsidR="00320A4F">
        <w:rPr>
          <w:rFonts w:eastAsia="Calibri"/>
          <w:lang w:eastAsia="en-US"/>
        </w:rPr>
        <w:t>и</w:t>
      </w:r>
      <w:r>
        <w:rPr>
          <w:rFonts w:eastAsia="Calibri"/>
          <w:lang w:eastAsia="en-US"/>
        </w:rPr>
        <w:t>, в том числе по Объектам:</w:t>
      </w:r>
    </w:p>
    <w:p w:rsidR="005D1AF8" w:rsidRDefault="005D1AF8" w:rsidP="006C3669">
      <w:pPr>
        <w:tabs>
          <w:tab w:val="left" w:pos="567"/>
        </w:tabs>
        <w:spacing w:after="0"/>
        <w:rPr>
          <w:rFonts w:eastAsia="Calibri"/>
          <w:lang w:eastAsia="en-US"/>
        </w:rPr>
      </w:pPr>
      <w:r w:rsidRPr="00AE38AC">
        <w:rPr>
          <w:rFonts w:eastAsia="Calibri"/>
          <w:lang w:eastAsia="en-US"/>
        </w:rPr>
        <w:t xml:space="preserve">         2</w:t>
      </w:r>
      <w:r>
        <w:rPr>
          <w:rFonts w:eastAsia="Calibri"/>
          <w:lang w:eastAsia="en-US"/>
        </w:rPr>
        <w:t xml:space="preserve">.1.1 Стоимость </w:t>
      </w:r>
      <w:r w:rsidR="00320A4F">
        <w:rPr>
          <w:rFonts w:eastAsia="Calibri"/>
          <w:lang w:eastAsia="en-US"/>
        </w:rPr>
        <w:t>У</w:t>
      </w:r>
      <w:r>
        <w:rPr>
          <w:rFonts w:eastAsia="Calibri"/>
          <w:lang w:eastAsia="en-US"/>
        </w:rPr>
        <w:t xml:space="preserve">слуг по Объекту </w:t>
      </w:r>
      <w:r>
        <w:rPr>
          <w:rFonts w:eastAsia="Calibri"/>
          <w:lang w:val="en-US" w:eastAsia="en-US"/>
        </w:rPr>
        <w:t>I</w:t>
      </w:r>
      <w:r w:rsidRPr="00AE38AC">
        <w:rPr>
          <w:rFonts w:eastAsia="Calibri"/>
          <w:lang w:eastAsia="en-US"/>
        </w:rPr>
        <w:t xml:space="preserve"> </w:t>
      </w:r>
      <w:r>
        <w:rPr>
          <w:rFonts w:eastAsia="Calibri"/>
          <w:lang w:eastAsia="en-US"/>
        </w:rPr>
        <w:t>составляет 749 020 (семьсот сорок девять тысяч двадцать) рублей 00 копеек, в том числе НДС 1</w:t>
      </w:r>
      <w:r w:rsidR="00320A4F">
        <w:rPr>
          <w:rFonts w:eastAsia="Calibri"/>
          <w:lang w:eastAsia="en-US"/>
        </w:rPr>
        <w:t>1</w:t>
      </w:r>
      <w:r>
        <w:rPr>
          <w:rFonts w:eastAsia="Calibri"/>
          <w:lang w:eastAsia="en-US"/>
        </w:rPr>
        <w:t>4 </w:t>
      </w:r>
      <w:r w:rsidR="00320A4F">
        <w:rPr>
          <w:rFonts w:eastAsia="Calibri"/>
          <w:lang w:eastAsia="en-US"/>
        </w:rPr>
        <w:t>257</w:t>
      </w:r>
      <w:r>
        <w:rPr>
          <w:rFonts w:eastAsia="Calibri"/>
          <w:lang w:eastAsia="en-US"/>
        </w:rPr>
        <w:t xml:space="preserve"> (сто </w:t>
      </w:r>
      <w:r w:rsidR="00320A4F">
        <w:rPr>
          <w:rFonts w:eastAsia="Calibri"/>
          <w:lang w:eastAsia="en-US"/>
        </w:rPr>
        <w:t>четырнадцать</w:t>
      </w:r>
      <w:r>
        <w:rPr>
          <w:rFonts w:eastAsia="Calibri"/>
          <w:lang w:eastAsia="en-US"/>
        </w:rPr>
        <w:t xml:space="preserve"> тысяч </w:t>
      </w:r>
      <w:r w:rsidR="00320A4F">
        <w:rPr>
          <w:rFonts w:eastAsia="Calibri"/>
          <w:lang w:eastAsia="en-US"/>
        </w:rPr>
        <w:t>двести пятьдесят семь</w:t>
      </w:r>
      <w:r>
        <w:rPr>
          <w:rFonts w:eastAsia="Calibri"/>
          <w:lang w:eastAsia="en-US"/>
        </w:rPr>
        <w:t>) рубл</w:t>
      </w:r>
      <w:r w:rsidR="00320A4F">
        <w:rPr>
          <w:rFonts w:eastAsia="Calibri"/>
          <w:lang w:eastAsia="en-US"/>
        </w:rPr>
        <w:t>ей</w:t>
      </w:r>
      <w:r>
        <w:rPr>
          <w:rFonts w:eastAsia="Calibri"/>
          <w:lang w:eastAsia="en-US"/>
        </w:rPr>
        <w:t xml:space="preserve"> </w:t>
      </w:r>
      <w:r w:rsidR="00320A4F">
        <w:rPr>
          <w:rFonts w:eastAsia="Calibri"/>
          <w:lang w:eastAsia="en-US"/>
        </w:rPr>
        <w:t>29</w:t>
      </w:r>
      <w:r>
        <w:rPr>
          <w:rFonts w:eastAsia="Calibri"/>
          <w:lang w:eastAsia="en-US"/>
        </w:rPr>
        <w:t xml:space="preserve"> копеек.</w:t>
      </w:r>
    </w:p>
    <w:p w:rsidR="005D1AF8" w:rsidRDefault="005D1AF8" w:rsidP="006C3669">
      <w:pPr>
        <w:tabs>
          <w:tab w:val="left" w:pos="567"/>
        </w:tabs>
        <w:spacing w:after="0"/>
        <w:rPr>
          <w:rFonts w:eastAsia="Calibri"/>
          <w:lang w:eastAsia="en-US"/>
        </w:rPr>
      </w:pPr>
      <w:r>
        <w:rPr>
          <w:rFonts w:eastAsia="Calibri"/>
          <w:lang w:eastAsia="en-US"/>
        </w:rPr>
        <w:t xml:space="preserve">         </w:t>
      </w:r>
      <w:r w:rsidRPr="00AE38AC">
        <w:rPr>
          <w:rFonts w:eastAsia="Calibri"/>
          <w:lang w:eastAsia="en-US"/>
        </w:rPr>
        <w:t>2</w:t>
      </w:r>
      <w:r>
        <w:rPr>
          <w:rFonts w:eastAsia="Calibri"/>
          <w:lang w:eastAsia="en-US"/>
        </w:rPr>
        <w:t xml:space="preserve">.1.2 Стоимость </w:t>
      </w:r>
      <w:r w:rsidR="00320A4F">
        <w:rPr>
          <w:rFonts w:eastAsia="Calibri"/>
          <w:lang w:eastAsia="en-US"/>
        </w:rPr>
        <w:t>У</w:t>
      </w:r>
      <w:r>
        <w:rPr>
          <w:rFonts w:eastAsia="Calibri"/>
          <w:lang w:eastAsia="en-US"/>
        </w:rPr>
        <w:t xml:space="preserve">слуг по Объекту </w:t>
      </w:r>
      <w:r>
        <w:rPr>
          <w:rFonts w:eastAsia="Calibri"/>
          <w:lang w:val="en-US" w:eastAsia="en-US"/>
        </w:rPr>
        <w:t>II</w:t>
      </w:r>
      <w:r w:rsidRPr="00AE38AC">
        <w:rPr>
          <w:rFonts w:eastAsia="Calibri"/>
          <w:lang w:eastAsia="en-US"/>
        </w:rPr>
        <w:t xml:space="preserve"> </w:t>
      </w:r>
      <w:r>
        <w:rPr>
          <w:rFonts w:eastAsia="Calibri"/>
          <w:lang w:eastAsia="en-US"/>
        </w:rPr>
        <w:t>составляет 901 100 (девятьсот одна тысяча сто) рублей 00 копеек, в том числе НДС 1</w:t>
      </w:r>
      <w:r w:rsidR="0051667E">
        <w:rPr>
          <w:rFonts w:eastAsia="Calibri"/>
          <w:lang w:eastAsia="en-US"/>
        </w:rPr>
        <w:t>37</w:t>
      </w:r>
      <w:r>
        <w:rPr>
          <w:rFonts w:eastAsia="Calibri"/>
          <w:lang w:eastAsia="en-US"/>
        </w:rPr>
        <w:t xml:space="preserve"> </w:t>
      </w:r>
      <w:r w:rsidR="0051667E">
        <w:rPr>
          <w:rFonts w:eastAsia="Calibri"/>
          <w:lang w:eastAsia="en-US"/>
        </w:rPr>
        <w:t>455</w:t>
      </w:r>
      <w:r>
        <w:rPr>
          <w:rFonts w:eastAsia="Calibri"/>
          <w:lang w:eastAsia="en-US"/>
        </w:rPr>
        <w:t xml:space="preserve"> (сто </w:t>
      </w:r>
      <w:r w:rsidR="0051667E">
        <w:rPr>
          <w:rFonts w:eastAsia="Calibri"/>
          <w:lang w:eastAsia="en-US"/>
        </w:rPr>
        <w:t xml:space="preserve">тридцать семь </w:t>
      </w:r>
      <w:r>
        <w:rPr>
          <w:rFonts w:eastAsia="Calibri"/>
          <w:lang w:eastAsia="en-US"/>
        </w:rPr>
        <w:t xml:space="preserve">тысяч </w:t>
      </w:r>
      <w:r w:rsidR="0051667E">
        <w:rPr>
          <w:rFonts w:eastAsia="Calibri"/>
          <w:lang w:eastAsia="en-US"/>
        </w:rPr>
        <w:t>четыреста пятьдесят пять</w:t>
      </w:r>
      <w:r>
        <w:rPr>
          <w:rFonts w:eastAsia="Calibri"/>
          <w:lang w:eastAsia="en-US"/>
        </w:rPr>
        <w:t xml:space="preserve">) рублей </w:t>
      </w:r>
      <w:r w:rsidR="0051667E">
        <w:rPr>
          <w:rFonts w:eastAsia="Calibri"/>
          <w:lang w:eastAsia="en-US"/>
        </w:rPr>
        <w:t>93</w:t>
      </w:r>
      <w:r>
        <w:rPr>
          <w:rFonts w:eastAsia="Calibri"/>
          <w:lang w:eastAsia="en-US"/>
        </w:rPr>
        <w:t xml:space="preserve"> копеек.</w:t>
      </w:r>
    </w:p>
    <w:p w:rsidR="0051667E" w:rsidRDefault="0051667E" w:rsidP="006C3669">
      <w:pPr>
        <w:tabs>
          <w:tab w:val="left" w:pos="567"/>
        </w:tabs>
        <w:spacing w:after="0"/>
        <w:ind w:firstLine="567"/>
        <w:rPr>
          <w:rFonts w:eastAsia="Calibri"/>
          <w:lang w:eastAsia="en-US"/>
        </w:rPr>
      </w:pPr>
      <w:r>
        <w:rPr>
          <w:rFonts w:eastAsia="Calibri"/>
          <w:lang w:eastAsia="en-US"/>
        </w:rPr>
        <w:t xml:space="preserve">2.2. </w:t>
      </w:r>
      <w:r w:rsidRPr="00494E96">
        <w:rPr>
          <w:bCs/>
          <w:lang w:eastAsia="en-US"/>
        </w:rPr>
        <w:t xml:space="preserve">Стоимость </w:t>
      </w:r>
      <w:r>
        <w:rPr>
          <w:bCs/>
          <w:lang w:eastAsia="en-US"/>
        </w:rPr>
        <w:t>У</w:t>
      </w:r>
      <w:r w:rsidRPr="00494E96">
        <w:rPr>
          <w:bCs/>
          <w:lang w:eastAsia="en-US"/>
        </w:rPr>
        <w:t xml:space="preserve">слуг, оказанных Исполнителем в отчетном периоде, определяется как произведение </w:t>
      </w:r>
      <w:r>
        <w:rPr>
          <w:bCs/>
          <w:lang w:eastAsia="en-US"/>
        </w:rPr>
        <w:t xml:space="preserve">стоимости </w:t>
      </w:r>
      <w:r w:rsidRPr="00494E96">
        <w:rPr>
          <w:bCs/>
          <w:lang w:eastAsia="en-US"/>
        </w:rPr>
        <w:t xml:space="preserve">фактически выполненных и принятых за отчетный период Подрядных работ на </w:t>
      </w:r>
      <w:r w:rsidR="00E813BB">
        <w:t xml:space="preserve">соответствующем </w:t>
      </w:r>
      <w:r w:rsidRPr="00494E96">
        <w:rPr>
          <w:bCs/>
          <w:lang w:eastAsia="en-US"/>
        </w:rPr>
        <w:t xml:space="preserve">Объекте на отношение стоимости </w:t>
      </w:r>
      <w:r>
        <w:rPr>
          <w:bCs/>
          <w:lang w:eastAsia="en-US"/>
        </w:rPr>
        <w:t>У</w:t>
      </w:r>
      <w:r w:rsidRPr="00494E96">
        <w:rPr>
          <w:bCs/>
          <w:lang w:eastAsia="en-US"/>
        </w:rPr>
        <w:t xml:space="preserve">слуг по п. 2.1 Договора по соответствующему Объекту к стоимости </w:t>
      </w:r>
      <w:r>
        <w:rPr>
          <w:bCs/>
          <w:lang w:eastAsia="en-US"/>
        </w:rPr>
        <w:t xml:space="preserve">Подрядных </w:t>
      </w:r>
      <w:r w:rsidRPr="00494E96">
        <w:rPr>
          <w:bCs/>
          <w:lang w:eastAsia="en-US"/>
        </w:rPr>
        <w:t>работ по Договору подряда по соответствующему Объекту</w:t>
      </w:r>
      <w:r w:rsidRPr="002F4FF1">
        <w:rPr>
          <w:rFonts w:eastAsia="Calibri"/>
        </w:rPr>
        <w:t>.</w:t>
      </w:r>
    </w:p>
    <w:p w:rsidR="005D1AF8" w:rsidRDefault="005D1AF8" w:rsidP="006C3669">
      <w:pPr>
        <w:tabs>
          <w:tab w:val="left" w:pos="567"/>
        </w:tabs>
        <w:spacing w:after="0"/>
        <w:ind w:firstLine="567"/>
      </w:pPr>
      <w:r>
        <w:t>2.</w:t>
      </w:r>
      <w:r w:rsidR="00BD5593">
        <w:t>3</w:t>
      </w:r>
      <w:r>
        <w:t xml:space="preserve">. </w:t>
      </w:r>
      <w:r w:rsidR="0081136C">
        <w:t>Общая с</w:t>
      </w:r>
      <w:r>
        <w:t>тоимость У</w:t>
      </w:r>
      <w:r w:rsidRPr="009B3111">
        <w:t>слуг</w:t>
      </w:r>
      <w:r>
        <w:t xml:space="preserve">, указанная в </w:t>
      </w:r>
      <w:r w:rsidRPr="009B3111">
        <w:t>п. 2.1 настоящего Договора</w:t>
      </w:r>
      <w:r>
        <w:t>,</w:t>
      </w:r>
      <w:r w:rsidRPr="009B3111">
        <w:t xml:space="preserve"> является н</w:t>
      </w:r>
      <w:r>
        <w:t>еизменной, за исключением случаев</w:t>
      </w:r>
      <w:r w:rsidRPr="009B3111">
        <w:t>,</w:t>
      </w:r>
      <w:r>
        <w:t xml:space="preserve"> предусмотренных настоящим Договором при изменении объемов работ </w:t>
      </w:r>
      <w:r w:rsidRPr="009B3111">
        <w:t xml:space="preserve">по </w:t>
      </w:r>
      <w:r w:rsidR="00E813BB">
        <w:t xml:space="preserve">соответствующему </w:t>
      </w:r>
      <w:r>
        <w:t>Договору</w:t>
      </w:r>
      <w:r w:rsidRPr="009B3111">
        <w:t xml:space="preserve"> подряда</w:t>
      </w:r>
      <w:r>
        <w:t xml:space="preserve">. </w:t>
      </w:r>
      <w:r w:rsidRPr="009B3111">
        <w:t>Стоимость настоящего Договора изменяется пропорционально изменению стоимости Подрядных работ.</w:t>
      </w:r>
    </w:p>
    <w:p w:rsidR="005D1AF8" w:rsidRDefault="005D1AF8" w:rsidP="006C3669">
      <w:pPr>
        <w:tabs>
          <w:tab w:val="left" w:pos="567"/>
        </w:tabs>
        <w:spacing w:after="0"/>
      </w:pPr>
      <w:r>
        <w:tab/>
        <w:t>2.</w:t>
      </w:r>
      <w:r w:rsidR="00BD5593">
        <w:t>4</w:t>
      </w:r>
      <w:r>
        <w:t xml:space="preserve">. </w:t>
      </w:r>
      <w:r w:rsidRPr="00547BFF">
        <w:t xml:space="preserve">Настоящим Исполнитель подтверждает, что все расходы, включая непредвиденные расходы, налоги, сборы и финансовые обременения, возникающие в связи с надлежащим и полным исполнением им своих обязательств по настоящему Договору, были учтены в момент заключения настоящего Договора, и что общая стоимость </w:t>
      </w:r>
      <w:r w:rsidR="003B5961">
        <w:t>У</w:t>
      </w:r>
      <w:r w:rsidRPr="00547BFF">
        <w:t xml:space="preserve">слуг по </w:t>
      </w:r>
      <w:r w:rsidR="003B5961">
        <w:t xml:space="preserve">настоящему </w:t>
      </w:r>
      <w:r w:rsidRPr="00547BFF">
        <w:t>Договору включает в себя все затраты Исполнителя, покрытие его рисков, налоги, сборы и иные расходы и затраты по исполнению настоящего Договора.</w:t>
      </w:r>
    </w:p>
    <w:p w:rsidR="00F147EF" w:rsidRPr="00610D6B" w:rsidRDefault="00F147EF" w:rsidP="006C3669">
      <w:pPr>
        <w:tabs>
          <w:tab w:val="left" w:pos="567"/>
        </w:tabs>
        <w:spacing w:after="0"/>
        <w:ind w:firstLine="567"/>
      </w:pPr>
    </w:p>
    <w:p w:rsidR="00F147EF" w:rsidRPr="009B3111" w:rsidRDefault="00F147EF" w:rsidP="006C3669">
      <w:pPr>
        <w:numPr>
          <w:ilvl w:val="0"/>
          <w:numId w:val="20"/>
        </w:numPr>
        <w:tabs>
          <w:tab w:val="left" w:pos="993"/>
        </w:tabs>
        <w:spacing w:after="0"/>
        <w:ind w:left="0" w:firstLine="426"/>
        <w:jc w:val="center"/>
        <w:rPr>
          <w:b/>
        </w:rPr>
      </w:pPr>
      <w:r w:rsidRPr="009B3111">
        <w:rPr>
          <w:b/>
        </w:rPr>
        <w:t>СРОКИ ОКАЗАНИЯ УСЛУГ</w:t>
      </w:r>
    </w:p>
    <w:p w:rsidR="00F147EF" w:rsidRPr="009B3111" w:rsidRDefault="00F147EF" w:rsidP="006C3669">
      <w:pPr>
        <w:tabs>
          <w:tab w:val="left" w:pos="993"/>
        </w:tabs>
        <w:spacing w:after="0"/>
        <w:ind w:left="425"/>
        <w:rPr>
          <w:b/>
        </w:rPr>
      </w:pPr>
    </w:p>
    <w:p w:rsidR="00F147EF" w:rsidRPr="009B3111" w:rsidRDefault="00DB3BD3" w:rsidP="006C3669">
      <w:pPr>
        <w:shd w:val="clear" w:color="auto" w:fill="FFFFFF"/>
        <w:tabs>
          <w:tab w:val="left" w:pos="1276"/>
        </w:tabs>
        <w:spacing w:after="0"/>
        <w:ind w:firstLine="567"/>
      </w:pPr>
      <w:r>
        <w:t>3</w:t>
      </w:r>
      <w:r w:rsidR="00F147EF" w:rsidRPr="009B3111">
        <w:t xml:space="preserve">.1. Сроки оказания </w:t>
      </w:r>
      <w:r w:rsidR="003B5961">
        <w:t>У</w:t>
      </w:r>
      <w:r w:rsidR="00F147EF" w:rsidRPr="009B3111">
        <w:t>слуг по строительному контролю</w:t>
      </w:r>
      <w:r w:rsidR="003B5961">
        <w:t xml:space="preserve">, </w:t>
      </w:r>
      <w:r w:rsidR="003B5961" w:rsidRPr="00A908F5">
        <w:t xml:space="preserve">в том числе промежуточные устанавливаются в соответствии со сроками выполнения Подрядных работ, установленными </w:t>
      </w:r>
      <w:r w:rsidR="00E813BB">
        <w:t xml:space="preserve">соответствующим </w:t>
      </w:r>
      <w:r w:rsidR="003B5961" w:rsidRPr="00A908F5">
        <w:t xml:space="preserve">Договором подряда. Выполнение Подрядных работ за пределами сроков, установленных </w:t>
      </w:r>
      <w:r w:rsidR="00E813BB">
        <w:t xml:space="preserve">соответствующим </w:t>
      </w:r>
      <w:r w:rsidR="003B5961" w:rsidRPr="00A908F5">
        <w:t>Договором подряда в отношении сроков выполнения Подрядных работ, не является основанием для прекращения оказания Услуг строительного контроля по настоящему Договору.</w:t>
      </w:r>
      <w:r w:rsidR="00F147EF" w:rsidRPr="009B3111">
        <w:t xml:space="preserve"> </w:t>
      </w:r>
    </w:p>
    <w:p w:rsidR="00F147EF" w:rsidRPr="00F072FF" w:rsidRDefault="00DB3BD3" w:rsidP="006C3669">
      <w:pPr>
        <w:shd w:val="clear" w:color="auto" w:fill="FFFFFF"/>
        <w:tabs>
          <w:tab w:val="left" w:pos="1276"/>
        </w:tabs>
        <w:spacing w:after="0"/>
        <w:ind w:firstLine="567"/>
      </w:pPr>
      <w:r>
        <w:t xml:space="preserve">3.1.1. </w:t>
      </w:r>
      <w:r w:rsidR="003B5961" w:rsidRPr="00DB3BD3">
        <w:t>Н</w:t>
      </w:r>
      <w:r w:rsidR="00F147EF" w:rsidRPr="00DB3BD3">
        <w:t>ачал</w:t>
      </w:r>
      <w:r w:rsidR="003B5961" w:rsidRPr="00DB3BD3">
        <w:t>о</w:t>
      </w:r>
      <w:r w:rsidR="00F147EF" w:rsidRPr="00DB3BD3">
        <w:t xml:space="preserve"> оказания </w:t>
      </w:r>
      <w:r w:rsidR="003B5961" w:rsidRPr="00DB3BD3">
        <w:t>У</w:t>
      </w:r>
      <w:r w:rsidR="00F147EF" w:rsidRPr="00DB3BD3">
        <w:t>слуг по настоящему Договору</w:t>
      </w:r>
      <w:r w:rsidR="003B5961" w:rsidRPr="00DB3BD3">
        <w:t>:</w:t>
      </w:r>
      <w:r w:rsidR="00F147EF" w:rsidRPr="00DB3BD3">
        <w:t xml:space="preserve"> </w:t>
      </w:r>
      <w:r w:rsidR="003B5961" w:rsidRPr="00DB3BD3">
        <w:t xml:space="preserve">дата заключения Договора, но не ранее </w:t>
      </w:r>
      <w:r w:rsidR="00F147EF" w:rsidRPr="00D5622C">
        <w:t>дат</w:t>
      </w:r>
      <w:r w:rsidR="003B5961" w:rsidRPr="00D5622C">
        <w:t>ы</w:t>
      </w:r>
      <w:r w:rsidR="00F147EF" w:rsidRPr="00D5622C">
        <w:t xml:space="preserve"> начала выполнения Подрядных работ на Объекте </w:t>
      </w:r>
      <w:r w:rsidR="00F147EF" w:rsidRPr="00D5622C">
        <w:rPr>
          <w:lang w:val="en-US"/>
        </w:rPr>
        <w:t>I</w:t>
      </w:r>
      <w:r w:rsidR="00F147EF" w:rsidRPr="00D5622C">
        <w:t xml:space="preserve">, Объекте </w:t>
      </w:r>
      <w:r w:rsidR="00F147EF" w:rsidRPr="00BD5593">
        <w:rPr>
          <w:lang w:val="en-US"/>
        </w:rPr>
        <w:t>II</w:t>
      </w:r>
      <w:r w:rsidR="00F147EF" w:rsidRPr="00BD5593">
        <w:t>.</w:t>
      </w:r>
    </w:p>
    <w:p w:rsidR="003B5961" w:rsidRPr="009B3111" w:rsidRDefault="00DB3BD3" w:rsidP="006C3669">
      <w:pPr>
        <w:shd w:val="clear" w:color="auto" w:fill="FFFFFF"/>
        <w:tabs>
          <w:tab w:val="left" w:pos="1276"/>
        </w:tabs>
        <w:spacing w:after="0"/>
        <w:ind w:firstLine="567"/>
      </w:pPr>
      <w:r>
        <w:lastRenderedPageBreak/>
        <w:t xml:space="preserve">3.1.2. </w:t>
      </w:r>
      <w:r w:rsidR="003B5961">
        <w:t>О</w:t>
      </w:r>
      <w:r w:rsidR="00F147EF" w:rsidRPr="009B3111">
        <w:t>кончани</w:t>
      </w:r>
      <w:r w:rsidR="00CE5760">
        <w:t>е</w:t>
      </w:r>
      <w:r w:rsidR="00F147EF" w:rsidRPr="009B3111">
        <w:t xml:space="preserve"> </w:t>
      </w:r>
      <w:r w:rsidR="003B5961">
        <w:t>оказания У</w:t>
      </w:r>
      <w:r w:rsidR="00F147EF" w:rsidRPr="009B3111">
        <w:t>слуг по настоящему Договору</w:t>
      </w:r>
      <w:r w:rsidR="003B5961">
        <w:t>:</w:t>
      </w:r>
      <w:r w:rsidR="00F147EF" w:rsidRPr="009B3111">
        <w:t xml:space="preserve"> дата </w:t>
      </w:r>
      <w:r w:rsidR="003B5961" w:rsidRPr="00A01727">
        <w:t xml:space="preserve">подписания </w:t>
      </w:r>
      <w:r w:rsidR="003B5961">
        <w:t>А</w:t>
      </w:r>
      <w:r w:rsidR="003B5961" w:rsidRPr="00A01727">
        <w:t>кт</w:t>
      </w:r>
      <w:r w:rsidR="00E813BB">
        <w:t>ов</w:t>
      </w:r>
      <w:r w:rsidR="003B5961" w:rsidRPr="00A01727">
        <w:t xml:space="preserve"> ввода</w:t>
      </w:r>
      <w:r w:rsidR="003B5961" w:rsidRPr="009B3111" w:rsidDel="003B5961">
        <w:t xml:space="preserve"> </w:t>
      </w:r>
      <w:r w:rsidR="00F147EF" w:rsidRPr="009B3111">
        <w:t>Объект</w:t>
      </w:r>
      <w:r w:rsidR="003B5961">
        <w:t>а</w:t>
      </w:r>
      <w:r w:rsidR="00F147EF" w:rsidRPr="00F53AB8">
        <w:t xml:space="preserve"> </w:t>
      </w:r>
      <w:r w:rsidR="00F147EF" w:rsidRPr="00DB3BD3">
        <w:rPr>
          <w:lang w:val="en-US"/>
        </w:rPr>
        <w:t>I</w:t>
      </w:r>
      <w:r w:rsidR="00F147EF">
        <w:t>, Объект</w:t>
      </w:r>
      <w:r w:rsidR="003B5961">
        <w:t>а</w:t>
      </w:r>
      <w:r w:rsidR="00F147EF">
        <w:t xml:space="preserve"> </w:t>
      </w:r>
      <w:r w:rsidR="00F147EF" w:rsidRPr="00DB3BD3">
        <w:rPr>
          <w:lang w:val="en-US"/>
        </w:rPr>
        <w:t>II</w:t>
      </w:r>
      <w:r w:rsidR="00F147EF" w:rsidRPr="009B3111">
        <w:t xml:space="preserve"> в эксплуатацию.</w:t>
      </w:r>
    </w:p>
    <w:p w:rsidR="00DB3BD3" w:rsidRPr="00DB3BD3" w:rsidRDefault="00DB3BD3" w:rsidP="006C3669">
      <w:pPr>
        <w:tabs>
          <w:tab w:val="left" w:pos="1134"/>
        </w:tabs>
        <w:spacing w:after="0"/>
        <w:ind w:firstLine="567"/>
      </w:pPr>
      <w:r>
        <w:t xml:space="preserve">3.2. </w:t>
      </w:r>
      <w:r w:rsidRPr="00DB3BD3">
        <w:t xml:space="preserve">Планируемый срок окончания Подрядных работ на </w:t>
      </w:r>
      <w:r w:rsidRPr="009B3111">
        <w:t>Объект</w:t>
      </w:r>
      <w:r>
        <w:t>е</w:t>
      </w:r>
      <w:r w:rsidRPr="00F53AB8">
        <w:t xml:space="preserve"> </w:t>
      </w:r>
      <w:r w:rsidRPr="00DB3BD3">
        <w:rPr>
          <w:lang w:val="en-US"/>
        </w:rPr>
        <w:t>I</w:t>
      </w:r>
      <w:r>
        <w:t xml:space="preserve">, Объекте </w:t>
      </w:r>
      <w:r w:rsidRPr="00DB3BD3">
        <w:rPr>
          <w:lang w:val="en-US"/>
        </w:rPr>
        <w:t>II</w:t>
      </w:r>
      <w:r w:rsidR="00D5622C">
        <w:t>,</w:t>
      </w:r>
      <w:r w:rsidRPr="00A01727">
        <w:t xml:space="preserve"> </w:t>
      </w:r>
      <w:r w:rsidRPr="00DB3BD3">
        <w:t>согласно Договор</w:t>
      </w:r>
      <w:r w:rsidR="00CE5760">
        <w:t>ам</w:t>
      </w:r>
      <w:r w:rsidRPr="00DB3BD3">
        <w:t xml:space="preserve"> подряда – </w:t>
      </w:r>
      <w:r w:rsidR="00B01C72">
        <w:rPr>
          <w:color w:val="000000"/>
        </w:rPr>
        <w:t>июнь</w:t>
      </w:r>
      <w:r w:rsidRPr="00DB3BD3">
        <w:rPr>
          <w:color w:val="000000"/>
        </w:rPr>
        <w:t xml:space="preserve"> 2018 года.</w:t>
      </w:r>
    </w:p>
    <w:p w:rsidR="00F147EF" w:rsidRPr="00956A61" w:rsidRDefault="00DB3BD3" w:rsidP="006C3669">
      <w:pPr>
        <w:tabs>
          <w:tab w:val="left" w:pos="1134"/>
        </w:tabs>
        <w:spacing w:after="0"/>
        <w:ind w:firstLine="567"/>
      </w:pPr>
      <w:r>
        <w:t xml:space="preserve">3.3. </w:t>
      </w:r>
      <w:r w:rsidR="00F147EF" w:rsidRPr="00DB3BD3">
        <w:t xml:space="preserve">В случае внесения изменений в </w:t>
      </w:r>
      <w:r w:rsidR="00E813BB">
        <w:t xml:space="preserve">соответствующий </w:t>
      </w:r>
      <w:r w:rsidR="00F147EF" w:rsidRPr="00DB3BD3">
        <w:t xml:space="preserve">Договор подряда в части сроков выполнения </w:t>
      </w:r>
      <w:r w:rsidR="00F90E73" w:rsidRPr="00DB3BD3">
        <w:t xml:space="preserve">Подрядных </w:t>
      </w:r>
      <w:r w:rsidR="00F147EF" w:rsidRPr="00DB3BD3">
        <w:t xml:space="preserve">работ, в том числе промежуточных, </w:t>
      </w:r>
      <w:r w:rsidR="003B5961" w:rsidRPr="00D5622C">
        <w:t xml:space="preserve">а также в случае выполнения Подрядных работ без внесения соответствующих изменений в </w:t>
      </w:r>
      <w:r w:rsidR="00034D81">
        <w:t xml:space="preserve">соответствующий </w:t>
      </w:r>
      <w:r w:rsidR="003B5961" w:rsidRPr="00D5622C">
        <w:t xml:space="preserve">Договор подряда, сроки оказания Услуг изменяются пропорционально срокам выполнения Подрядных работ. </w:t>
      </w:r>
      <w:r w:rsidR="00CE5760" w:rsidRPr="00CE5760">
        <w:t>Стороны договорились, что указанные изменения не являются основанием для увеличения стоимости Услуг, указанной в п.</w:t>
      </w:r>
      <w:r w:rsidR="00064372">
        <w:t xml:space="preserve"> </w:t>
      </w:r>
      <w:r w:rsidR="00CE5760" w:rsidRPr="00CE5760">
        <w:t>2.1. настоящего Договора, и не требуют подписания дополнительного соглашения к настоящему Договору, при этом сроки оказания Услуг изменяются соответственно срокам выполнения Подрядных работ.</w:t>
      </w:r>
    </w:p>
    <w:p w:rsidR="00F90E73" w:rsidRPr="00F072FF" w:rsidRDefault="00DB3BD3" w:rsidP="006C3669">
      <w:pPr>
        <w:tabs>
          <w:tab w:val="left" w:pos="1134"/>
        </w:tabs>
        <w:spacing w:after="0"/>
        <w:ind w:firstLine="567"/>
      </w:pPr>
      <w:r>
        <w:t xml:space="preserve">3.4. </w:t>
      </w:r>
      <w:r w:rsidR="00F90E73" w:rsidRPr="00DB3BD3">
        <w:t>Если Подрядчик приостанавливает работы на Объекте</w:t>
      </w:r>
      <w:r w:rsidR="00034D81" w:rsidRPr="00174626">
        <w:t xml:space="preserve"> </w:t>
      </w:r>
      <w:r w:rsidR="00034D81">
        <w:rPr>
          <w:lang w:val="en-US"/>
        </w:rPr>
        <w:t>I</w:t>
      </w:r>
      <w:r w:rsidR="00034D81" w:rsidRPr="00034D81">
        <w:t xml:space="preserve">, </w:t>
      </w:r>
      <w:r w:rsidR="00034D81">
        <w:t xml:space="preserve">Объекте </w:t>
      </w:r>
      <w:r w:rsidR="00034D81">
        <w:rPr>
          <w:lang w:val="en-US"/>
        </w:rPr>
        <w:t>II</w:t>
      </w:r>
      <w:r w:rsidR="00F90E73" w:rsidRPr="00DB3BD3">
        <w:t xml:space="preserve">, Заказчик письменно уведомляет об этом Исполнителя в течение 2 (двух) рабочих дней со дня подписания дополнительного соглашения к </w:t>
      </w:r>
      <w:r w:rsidR="00034D81">
        <w:t xml:space="preserve">соответствующему </w:t>
      </w:r>
      <w:r w:rsidR="00F90E73" w:rsidRPr="00DB3BD3">
        <w:t>Договору подряда, что является</w:t>
      </w:r>
      <w:r w:rsidR="00F90E73" w:rsidRPr="00D5622C">
        <w:t xml:space="preserve"> основанием для приостановки Исполнителем оказания услуг строительного контроля по </w:t>
      </w:r>
      <w:r w:rsidR="00034D81">
        <w:t>соответствующему Объекту</w:t>
      </w:r>
      <w:r w:rsidR="00F90E73" w:rsidRPr="00BD5593">
        <w:t>.</w:t>
      </w:r>
    </w:p>
    <w:p w:rsidR="00F147EF" w:rsidRPr="00C07C2B" w:rsidRDefault="00DB3BD3" w:rsidP="006C3669">
      <w:pPr>
        <w:tabs>
          <w:tab w:val="left" w:pos="1134"/>
        </w:tabs>
        <w:spacing w:after="0"/>
        <w:ind w:firstLine="567"/>
      </w:pPr>
      <w:r>
        <w:t xml:space="preserve">3.5. </w:t>
      </w:r>
      <w:r w:rsidR="00F90E73" w:rsidRPr="00DB3BD3">
        <w:t>Е</w:t>
      </w:r>
      <w:r w:rsidR="00F147EF" w:rsidRPr="00DB3BD3">
        <w:t>сли Заказчиком и Подрядчиком подписывается дополнительное соглашение о приостановке Подрядных работ</w:t>
      </w:r>
      <w:r w:rsidR="00034D81">
        <w:t xml:space="preserve"> по Объекту </w:t>
      </w:r>
      <w:r w:rsidR="00034D81">
        <w:rPr>
          <w:lang w:val="en-US"/>
        </w:rPr>
        <w:t>I</w:t>
      </w:r>
      <w:r w:rsidR="00034D81">
        <w:t xml:space="preserve">, Объекту </w:t>
      </w:r>
      <w:r w:rsidR="00034D81">
        <w:rPr>
          <w:lang w:val="en-US"/>
        </w:rPr>
        <w:t>II</w:t>
      </w:r>
      <w:r w:rsidR="00F90E73" w:rsidRPr="00DB3BD3">
        <w:t>,</w:t>
      </w:r>
      <w:r w:rsidR="00F147EF" w:rsidRPr="00DB3BD3">
        <w:t xml:space="preserve"> либо Заказчик в одностороннем порядке </w:t>
      </w:r>
      <w:r w:rsidR="00F90E73" w:rsidRPr="00BD5593">
        <w:t xml:space="preserve">отказывается от </w:t>
      </w:r>
      <w:r w:rsidR="00034D81">
        <w:t xml:space="preserve">соответствующего </w:t>
      </w:r>
      <w:r w:rsidR="00F147EF" w:rsidRPr="0037187C">
        <w:t>Договор</w:t>
      </w:r>
      <w:r w:rsidR="00F90E73" w:rsidRPr="0037187C">
        <w:t>а</w:t>
      </w:r>
      <w:r w:rsidR="00F147EF" w:rsidRPr="00956A61">
        <w:t xml:space="preserve"> подряда, Стороны </w:t>
      </w:r>
      <w:r w:rsidR="00F90E73" w:rsidRPr="00B91C9C">
        <w:t xml:space="preserve">по настоящему Договору </w:t>
      </w:r>
      <w:r w:rsidR="00F147EF" w:rsidRPr="00B91C9C">
        <w:t>подписывают дополнительное соглашение о приостановке действия настоящего Договора</w:t>
      </w:r>
      <w:r w:rsidR="00F90E73" w:rsidRPr="00B91C9C">
        <w:t xml:space="preserve"> полностью или в части Подрядных работ, в отношении которых Заказчик приостановил или прекратил действие Договора подряда</w:t>
      </w:r>
      <w:r w:rsidR="00F147EF" w:rsidRPr="00B91C9C">
        <w:t>.</w:t>
      </w:r>
    </w:p>
    <w:p w:rsidR="00F147EF" w:rsidRDefault="00DB3BD3" w:rsidP="006C3669">
      <w:pPr>
        <w:tabs>
          <w:tab w:val="left" w:pos="1134"/>
        </w:tabs>
        <w:spacing w:after="0"/>
        <w:ind w:firstLine="567"/>
      </w:pPr>
      <w:r>
        <w:t xml:space="preserve">3.6. </w:t>
      </w:r>
      <w:r w:rsidR="00F90E73" w:rsidRPr="00DB3BD3">
        <w:t>В течение 2 (двух) рабочих дней со дня подписания дополнительного соглашения между Заказчиком и Подрядчиком о возобновлении Подрядных работ</w:t>
      </w:r>
      <w:r w:rsidRPr="00DB3BD3">
        <w:t>,</w:t>
      </w:r>
      <w:r w:rsidR="00F90E73" w:rsidRPr="00D5622C">
        <w:t xml:space="preserve"> либо заключения нового </w:t>
      </w:r>
      <w:r w:rsidRPr="00BD5593">
        <w:t>Д</w:t>
      </w:r>
      <w:r w:rsidR="00F90E73" w:rsidRPr="00BD5593">
        <w:t xml:space="preserve">оговора </w:t>
      </w:r>
      <w:r w:rsidRPr="00F072FF">
        <w:t>п</w:t>
      </w:r>
      <w:r w:rsidR="00F90E73" w:rsidRPr="0037187C">
        <w:t>одряд</w:t>
      </w:r>
      <w:r w:rsidRPr="0037187C">
        <w:t>а,</w:t>
      </w:r>
      <w:r w:rsidR="00F90E73" w:rsidRPr="00956A61">
        <w:t xml:space="preserve"> Заказчик письменно уведомляет Исполните</w:t>
      </w:r>
      <w:r w:rsidRPr="00956A61">
        <w:t xml:space="preserve">ля об этом и Стороны в течение </w:t>
      </w:r>
      <w:r w:rsidRPr="00B91C9C">
        <w:t>15</w:t>
      </w:r>
      <w:r w:rsidR="00F90E73" w:rsidRPr="00B91C9C">
        <w:t xml:space="preserve"> (</w:t>
      </w:r>
      <w:r w:rsidRPr="00B91C9C">
        <w:t>пятнадцати</w:t>
      </w:r>
      <w:r w:rsidR="00F90E73" w:rsidRPr="00B91C9C">
        <w:t xml:space="preserve">) рабочих дней обязуются подписать дополнительное соглашение о возобновлении </w:t>
      </w:r>
      <w:r w:rsidRPr="00B91C9C">
        <w:t>оказания Услуг по Договору полностью или в части Подрядных работ на соответствующем Объекте.</w:t>
      </w:r>
    </w:p>
    <w:p w:rsidR="005D1AF8" w:rsidRPr="009B3111" w:rsidRDefault="005D1AF8" w:rsidP="006C3669">
      <w:pPr>
        <w:tabs>
          <w:tab w:val="left" w:pos="567"/>
        </w:tabs>
        <w:spacing w:after="0"/>
      </w:pPr>
    </w:p>
    <w:p w:rsidR="005D1AF8" w:rsidRPr="009B3111" w:rsidRDefault="005D1AF8" w:rsidP="006C3669">
      <w:pPr>
        <w:pStyle w:val="affff9"/>
        <w:numPr>
          <w:ilvl w:val="0"/>
          <w:numId w:val="20"/>
        </w:numPr>
        <w:tabs>
          <w:tab w:val="left" w:pos="0"/>
          <w:tab w:val="left" w:pos="993"/>
        </w:tabs>
        <w:spacing w:after="0" w:line="240" w:lineRule="auto"/>
        <w:jc w:val="center"/>
        <w:rPr>
          <w:rFonts w:ascii="Times New Roman" w:hAnsi="Times New Roman"/>
          <w:b/>
          <w:sz w:val="24"/>
          <w:szCs w:val="24"/>
        </w:rPr>
      </w:pPr>
      <w:r w:rsidRPr="009B3111">
        <w:rPr>
          <w:rFonts w:ascii="Times New Roman" w:hAnsi="Times New Roman"/>
          <w:b/>
          <w:sz w:val="24"/>
          <w:szCs w:val="24"/>
        </w:rPr>
        <w:t>ПОРЯДОК ОПЛАТЫ УСЛУГ</w:t>
      </w:r>
    </w:p>
    <w:p w:rsidR="005D1AF8" w:rsidRPr="009B3111" w:rsidRDefault="005D1AF8" w:rsidP="006C3669">
      <w:pPr>
        <w:tabs>
          <w:tab w:val="left" w:pos="0"/>
          <w:tab w:val="left" w:pos="993"/>
        </w:tabs>
        <w:spacing w:after="0"/>
        <w:ind w:left="425"/>
        <w:rPr>
          <w:b/>
        </w:rPr>
      </w:pPr>
    </w:p>
    <w:p w:rsidR="005D1AF8" w:rsidRPr="009B3111" w:rsidRDefault="005D1AF8" w:rsidP="006C3669">
      <w:pPr>
        <w:tabs>
          <w:tab w:val="left" w:pos="567"/>
        </w:tabs>
        <w:spacing w:after="0"/>
      </w:pPr>
      <w:r w:rsidRPr="009B3111">
        <w:rPr>
          <w:bCs/>
        </w:rPr>
        <w:tab/>
      </w:r>
      <w:r w:rsidR="00F147EF">
        <w:rPr>
          <w:bCs/>
        </w:rPr>
        <w:t>4</w:t>
      </w:r>
      <w:r w:rsidRPr="009B3111">
        <w:rPr>
          <w:bCs/>
        </w:rPr>
        <w:t>.1. Заказчик осуществляет платежи через Федеральное казначейство.</w:t>
      </w:r>
    </w:p>
    <w:p w:rsidR="005D1AF8" w:rsidRDefault="005D1AF8" w:rsidP="006C3669">
      <w:pPr>
        <w:tabs>
          <w:tab w:val="left" w:pos="567"/>
        </w:tabs>
        <w:spacing w:after="0"/>
      </w:pPr>
      <w:r w:rsidRPr="009B3111">
        <w:tab/>
      </w:r>
      <w:r w:rsidR="00F147EF">
        <w:t>4</w:t>
      </w:r>
      <w:r w:rsidRPr="009B3111">
        <w:t xml:space="preserve">.2. </w:t>
      </w:r>
      <w:r w:rsidRPr="00DF6642">
        <w:t>Оплата оказанных Услуг по настоящему Договору осуществляется Заказчиком в течение 20 (двадцати) календарных дней со дня получения от Исполнителя счета на оплату на основании актов приемки оказанных услуг, составленных по форме, являющейся Приложением №</w:t>
      </w:r>
      <w:r w:rsidR="00034D81">
        <w:t> </w:t>
      </w:r>
      <w:r w:rsidRPr="00F213F0">
        <w:t>5</w:t>
      </w:r>
      <w:r w:rsidRPr="00DF6642">
        <w:t xml:space="preserve"> к настоящему Договору (далее – акт приемки оказанных услуг). Счет может быть оформлен и направлен Исполнителем только на основании подписанного Заказчиком акта приемки оказанных услуг. Сумма платежа определяется как стоимость услуг, оказанных Исполнителем в отчетном периоде (согласно п. </w:t>
      </w:r>
      <w:r w:rsidR="00BD5593">
        <w:t>2</w:t>
      </w:r>
      <w:r w:rsidRPr="00DF6642">
        <w:t>.</w:t>
      </w:r>
      <w:r w:rsidR="00BD5593">
        <w:t>2</w:t>
      </w:r>
      <w:r w:rsidRPr="00DF6642">
        <w:t>. Договора</w:t>
      </w:r>
      <w:r w:rsidRPr="00535988">
        <w:t>)</w:t>
      </w:r>
      <w:r w:rsidRPr="00DF6642">
        <w:t>.</w:t>
      </w:r>
    </w:p>
    <w:p w:rsidR="00266D4C" w:rsidRDefault="00266D4C" w:rsidP="006C3669">
      <w:pPr>
        <w:pStyle w:val="affff9"/>
        <w:widowControl w:val="0"/>
        <w:numPr>
          <w:ilvl w:val="1"/>
          <w:numId w:val="30"/>
        </w:numPr>
        <w:spacing w:after="0" w:line="240" w:lineRule="auto"/>
        <w:ind w:left="0" w:firstLine="567"/>
        <w:jc w:val="both"/>
        <w:rPr>
          <w:rFonts w:ascii="Times New Roman" w:hAnsi="Times New Roman"/>
          <w:sz w:val="24"/>
          <w:szCs w:val="24"/>
        </w:rPr>
      </w:pPr>
      <w:r w:rsidRPr="002840A4">
        <w:rPr>
          <w:rFonts w:ascii="Times New Roman" w:hAnsi="Times New Roman"/>
          <w:sz w:val="24"/>
          <w:szCs w:val="24"/>
        </w:rPr>
        <w:t>Заказчик в течение 20 (двадцати) рабочих дней со дня предоставления Исполнителем счета на аванс, при условии предоставления Исполнителем документов, подтверждающих открытие Исполнителем отдельного лицевого счета в территориальном органе Федерального казначейства, вправе выплатить Исполнителю аванс в размере до 10% (десяти процентов) от общей стоимости Услуг, указанной в п. 2.1 настоящего Договора, путем перечисления на лицевой счет Исполнителя в территориальном ор</w:t>
      </w:r>
      <w:r>
        <w:rPr>
          <w:rFonts w:ascii="Times New Roman" w:hAnsi="Times New Roman"/>
          <w:sz w:val="24"/>
          <w:szCs w:val="24"/>
        </w:rPr>
        <w:t>гане Федерального казначейства.</w:t>
      </w:r>
    </w:p>
    <w:p w:rsidR="00EA3D64" w:rsidRDefault="00266D4C" w:rsidP="006C3669">
      <w:pPr>
        <w:pStyle w:val="Style3"/>
        <w:spacing w:line="240" w:lineRule="auto"/>
        <w:ind w:firstLine="567"/>
      </w:pPr>
      <w:r w:rsidRPr="002840A4">
        <w:t xml:space="preserve">Погашение аванса </w:t>
      </w:r>
      <w:r w:rsidR="00EA3D64" w:rsidRPr="00C00C76">
        <w:rPr>
          <w:color w:val="000000"/>
        </w:rPr>
        <w:t>от его получения до полного погашения</w:t>
      </w:r>
      <w:r w:rsidR="00EA3D64" w:rsidRPr="002840A4">
        <w:t xml:space="preserve"> </w:t>
      </w:r>
      <w:r w:rsidRPr="002840A4">
        <w:t>производится путем вычетов из сумм, подлежащих оплате Исполнителю за оказанные Услуги, пропорциональ</w:t>
      </w:r>
      <w:r>
        <w:t>но</w:t>
      </w:r>
      <w:r w:rsidRPr="002840A4">
        <w:t xml:space="preserve"> доле выплаченного аванса к общей стоимости Услуг</w:t>
      </w:r>
      <w:r>
        <w:t>, указанной в п. 2.1</w:t>
      </w:r>
      <w:r w:rsidRPr="002840A4">
        <w:t xml:space="preserve"> настояще</w:t>
      </w:r>
      <w:r>
        <w:t>го</w:t>
      </w:r>
      <w:r w:rsidRPr="002840A4">
        <w:t xml:space="preserve"> Договор</w:t>
      </w:r>
      <w:r>
        <w:t>а</w:t>
      </w:r>
      <w:r w:rsidRPr="002840A4">
        <w:t xml:space="preserve">. При этом аванс не может быть выплачен ранее даты заключения </w:t>
      </w:r>
      <w:r>
        <w:t>Договора подряда,</w:t>
      </w:r>
      <w:r w:rsidRPr="002840A4">
        <w:t xml:space="preserve"> указанного в п. 1</w:t>
      </w:r>
      <w:r>
        <w:t>.3.1</w:t>
      </w:r>
      <w:r w:rsidRPr="002840A4">
        <w:t xml:space="preserve"> настоящего Договора.</w:t>
      </w:r>
    </w:p>
    <w:p w:rsidR="00EA3D64" w:rsidRPr="00174626" w:rsidRDefault="00EA3D64" w:rsidP="006C3669">
      <w:pPr>
        <w:pStyle w:val="Style3"/>
        <w:spacing w:line="240" w:lineRule="auto"/>
        <w:ind w:firstLine="567"/>
      </w:pPr>
      <w:r w:rsidRPr="00174626">
        <w:t xml:space="preserve">4.4. </w:t>
      </w:r>
      <w:r>
        <w:t xml:space="preserve">Исполнитель </w:t>
      </w:r>
      <w:r w:rsidRPr="00C00C76">
        <w:rPr>
          <w:iCs/>
          <w:color w:val="000000"/>
        </w:rPr>
        <w:t>обязан вернуть Заказчику сумму непогашенного (неотработанного) аванса в следующих случаях и порядке:</w:t>
      </w:r>
    </w:p>
    <w:p w:rsidR="00EA3D64" w:rsidRPr="00C00C76" w:rsidRDefault="00EA3D64">
      <w:pPr>
        <w:shd w:val="clear" w:color="auto" w:fill="FFFFFF"/>
        <w:tabs>
          <w:tab w:val="left" w:pos="1171"/>
        </w:tabs>
        <w:ind w:firstLine="567"/>
        <w:rPr>
          <w:color w:val="000000"/>
        </w:rPr>
      </w:pPr>
      <w:r>
        <w:rPr>
          <w:color w:val="000000"/>
        </w:rPr>
        <w:t>4.4</w:t>
      </w:r>
      <w:r w:rsidRPr="00C00C76">
        <w:rPr>
          <w:color w:val="000000"/>
        </w:rPr>
        <w:t xml:space="preserve">.1. В случае наступления обстоятельств, указанных в </w:t>
      </w:r>
      <w:r>
        <w:rPr>
          <w:iCs/>
          <w:color w:val="000000"/>
        </w:rPr>
        <w:t xml:space="preserve">п. </w:t>
      </w:r>
      <w:r w:rsidR="00F47AAF">
        <w:rPr>
          <w:iCs/>
          <w:color w:val="000000"/>
        </w:rPr>
        <w:t>12</w:t>
      </w:r>
      <w:r>
        <w:rPr>
          <w:iCs/>
          <w:color w:val="000000"/>
        </w:rPr>
        <w:t>.</w:t>
      </w:r>
      <w:r w:rsidR="00F47AAF">
        <w:rPr>
          <w:iCs/>
          <w:color w:val="000000"/>
        </w:rPr>
        <w:t>2</w:t>
      </w:r>
      <w:r w:rsidRPr="00C00C76">
        <w:rPr>
          <w:iCs/>
          <w:color w:val="000000"/>
        </w:rPr>
        <w:t xml:space="preserve"> Договора. </w:t>
      </w:r>
      <w:r>
        <w:t xml:space="preserve">Исполнитель </w:t>
      </w:r>
      <w:r w:rsidRPr="00C00C76">
        <w:rPr>
          <w:iCs/>
          <w:color w:val="000000"/>
        </w:rPr>
        <w:t xml:space="preserve">обязан перечислить Заказчику сумму, указанную в требовании, в течение 5 (пяти) рабочих дней с </w:t>
      </w:r>
      <w:r w:rsidRPr="00C00C76">
        <w:rPr>
          <w:iCs/>
          <w:color w:val="000000"/>
        </w:rPr>
        <w:lastRenderedPageBreak/>
        <w:t xml:space="preserve">даты, когда требование Заказчика считается полученным </w:t>
      </w:r>
      <w:r>
        <w:t xml:space="preserve">Исполнителем </w:t>
      </w:r>
      <w:r w:rsidRPr="00C00C76">
        <w:rPr>
          <w:iCs/>
          <w:color w:val="000000"/>
        </w:rPr>
        <w:t>в соответст</w:t>
      </w:r>
      <w:r w:rsidR="00174626">
        <w:rPr>
          <w:iCs/>
          <w:color w:val="000000"/>
        </w:rPr>
        <w:t>вии с п. 13.15</w:t>
      </w:r>
      <w:r w:rsidRPr="00C00C76">
        <w:rPr>
          <w:iCs/>
          <w:color w:val="000000"/>
        </w:rPr>
        <w:t>. Договора;</w:t>
      </w:r>
    </w:p>
    <w:p w:rsidR="00EA3D64" w:rsidRPr="00C00C76" w:rsidRDefault="00EA3D64">
      <w:pPr>
        <w:shd w:val="clear" w:color="auto" w:fill="FFFFFF"/>
        <w:tabs>
          <w:tab w:val="left" w:pos="1171"/>
        </w:tabs>
        <w:ind w:firstLine="567"/>
        <w:rPr>
          <w:color w:val="000000"/>
        </w:rPr>
      </w:pPr>
      <w:r>
        <w:rPr>
          <w:color w:val="000000"/>
        </w:rPr>
        <w:t>4.4</w:t>
      </w:r>
      <w:r w:rsidRPr="00C00C76">
        <w:rPr>
          <w:color w:val="000000"/>
        </w:rPr>
        <w:t xml:space="preserve">.2. </w:t>
      </w:r>
      <w:r w:rsidRPr="00C00C76">
        <w:rPr>
          <w:iCs/>
          <w:color w:val="000000"/>
        </w:rPr>
        <w:t xml:space="preserve">В случае получения от Заказчика уведомления об отказе от исполнения Договора </w:t>
      </w:r>
      <w:r>
        <w:t xml:space="preserve">Исполнитель </w:t>
      </w:r>
      <w:r w:rsidRPr="00C00C76">
        <w:rPr>
          <w:iCs/>
          <w:color w:val="000000"/>
        </w:rPr>
        <w:t>обязан перечислить Заказчику сумму непогашенных (</w:t>
      </w:r>
      <w:proofErr w:type="spellStart"/>
      <w:r w:rsidRPr="00C00C76">
        <w:rPr>
          <w:iCs/>
          <w:color w:val="000000"/>
        </w:rPr>
        <w:t>незачтенных</w:t>
      </w:r>
      <w:proofErr w:type="spellEnd"/>
      <w:r w:rsidRPr="00C00C76">
        <w:rPr>
          <w:iCs/>
          <w:color w:val="000000"/>
        </w:rPr>
        <w:t xml:space="preserve">) авансовых платежей не позднее чем в течение 5 (пяти) рабочих дней с даты, когда требование Заказчика считается полученным </w:t>
      </w:r>
      <w:r>
        <w:t xml:space="preserve">Исполнителем </w:t>
      </w:r>
      <w:r w:rsidR="00174626">
        <w:rPr>
          <w:iCs/>
          <w:color w:val="000000"/>
        </w:rPr>
        <w:t>в соответствии с п. 13.15</w:t>
      </w:r>
      <w:r w:rsidRPr="00C00C76">
        <w:rPr>
          <w:iCs/>
          <w:color w:val="000000"/>
        </w:rPr>
        <w:t>. Договора, если иной срок не указан в таком уведомлении;</w:t>
      </w:r>
    </w:p>
    <w:p w:rsidR="00EA3D64" w:rsidRPr="00C00C76" w:rsidRDefault="00EA3D64">
      <w:pPr>
        <w:shd w:val="clear" w:color="auto" w:fill="FFFFFF"/>
        <w:tabs>
          <w:tab w:val="left" w:pos="1171"/>
        </w:tabs>
        <w:ind w:firstLine="567"/>
        <w:rPr>
          <w:color w:val="000000"/>
        </w:rPr>
      </w:pPr>
      <w:r>
        <w:rPr>
          <w:color w:val="000000"/>
        </w:rPr>
        <w:t>4.4</w:t>
      </w:r>
      <w:r w:rsidRPr="00C00C76">
        <w:rPr>
          <w:color w:val="000000"/>
        </w:rPr>
        <w:t xml:space="preserve">.3. </w:t>
      </w:r>
      <w:r w:rsidRPr="00C00C76">
        <w:rPr>
          <w:iCs/>
          <w:color w:val="000000"/>
        </w:rPr>
        <w:t xml:space="preserve">В случае расторжения Договора по соглашению Сторон </w:t>
      </w:r>
      <w:r>
        <w:t xml:space="preserve">Исполнитель </w:t>
      </w:r>
      <w:r w:rsidRPr="00C00C76">
        <w:rPr>
          <w:iCs/>
          <w:color w:val="000000"/>
        </w:rPr>
        <w:t>обязан не позднее чем в течение 5 (пяти) рабочих дней с даты подписания указанного соглашения Сторонами, если иная дата не установлена Сторонами в соглашении, перечислить Заказчику сумму непогашенных (</w:t>
      </w:r>
      <w:proofErr w:type="spellStart"/>
      <w:r w:rsidRPr="00C00C76">
        <w:rPr>
          <w:iCs/>
          <w:color w:val="000000"/>
        </w:rPr>
        <w:t>незачтенных</w:t>
      </w:r>
      <w:proofErr w:type="spellEnd"/>
      <w:r w:rsidRPr="00C00C76">
        <w:rPr>
          <w:iCs/>
          <w:color w:val="000000"/>
        </w:rPr>
        <w:t>) авансовых платежей;</w:t>
      </w:r>
    </w:p>
    <w:p w:rsidR="00EA3D64" w:rsidRPr="00C00C76" w:rsidRDefault="00EA3D64">
      <w:pPr>
        <w:shd w:val="clear" w:color="auto" w:fill="FFFFFF"/>
        <w:tabs>
          <w:tab w:val="left" w:pos="1171"/>
        </w:tabs>
        <w:ind w:firstLine="567"/>
        <w:rPr>
          <w:color w:val="000000"/>
        </w:rPr>
      </w:pPr>
      <w:r>
        <w:rPr>
          <w:color w:val="000000"/>
        </w:rPr>
        <w:t>4.4</w:t>
      </w:r>
      <w:r w:rsidRPr="00C00C76">
        <w:rPr>
          <w:color w:val="000000"/>
        </w:rPr>
        <w:t xml:space="preserve">.4. </w:t>
      </w:r>
      <w:r w:rsidRPr="00C00C76">
        <w:rPr>
          <w:iCs/>
          <w:color w:val="000000"/>
        </w:rPr>
        <w:t xml:space="preserve">В случае </w:t>
      </w:r>
      <w:r w:rsidRPr="00734943">
        <w:rPr>
          <w:iCs/>
          <w:color w:val="000000"/>
        </w:rPr>
        <w:t xml:space="preserve">отказа </w:t>
      </w:r>
      <w:r w:rsidRPr="00734943">
        <w:t xml:space="preserve">Исполнителя </w:t>
      </w:r>
      <w:r w:rsidRPr="00734943">
        <w:rPr>
          <w:iCs/>
          <w:color w:val="000000"/>
        </w:rPr>
        <w:t>от исполнения Договора в одностороннем порядке</w:t>
      </w:r>
      <w:r w:rsidRPr="00C00C76">
        <w:rPr>
          <w:iCs/>
          <w:color w:val="000000"/>
        </w:rPr>
        <w:t xml:space="preserve"> Заказчик вправе направить </w:t>
      </w:r>
      <w:r>
        <w:t xml:space="preserve">Исполнителю </w:t>
      </w:r>
      <w:r w:rsidRPr="00C00C76">
        <w:rPr>
          <w:iCs/>
          <w:color w:val="000000"/>
        </w:rPr>
        <w:t>письменное требование о возврате суммы непогашенных (</w:t>
      </w:r>
      <w:proofErr w:type="spellStart"/>
      <w:r w:rsidRPr="00C00C76">
        <w:rPr>
          <w:iCs/>
          <w:color w:val="000000"/>
        </w:rPr>
        <w:t>незачтенных</w:t>
      </w:r>
      <w:proofErr w:type="spellEnd"/>
      <w:r w:rsidRPr="00C00C76">
        <w:rPr>
          <w:iCs/>
          <w:color w:val="000000"/>
        </w:rPr>
        <w:t xml:space="preserve">) авансовых платежей. </w:t>
      </w:r>
      <w:r>
        <w:t xml:space="preserve">Исполнитель </w:t>
      </w:r>
      <w:r w:rsidRPr="00C00C76">
        <w:rPr>
          <w:iCs/>
          <w:color w:val="000000"/>
        </w:rPr>
        <w:t xml:space="preserve">обязан перечислить Заказчику сумму, указанную в таком требовании, в течение 5 (пяти) рабочих дней с даты, когда требование Заказчика считается полученным </w:t>
      </w:r>
      <w:r>
        <w:t xml:space="preserve">Исполнителем </w:t>
      </w:r>
      <w:r w:rsidR="00174626">
        <w:rPr>
          <w:iCs/>
          <w:color w:val="000000"/>
        </w:rPr>
        <w:t>в соответствии с п. 13.15</w:t>
      </w:r>
      <w:r w:rsidRPr="00C00C76">
        <w:rPr>
          <w:iCs/>
          <w:color w:val="000000"/>
        </w:rPr>
        <w:t>. Договора,</w:t>
      </w:r>
      <w:r w:rsidRPr="00C00C76">
        <w:rPr>
          <w:color w:val="000000"/>
        </w:rPr>
        <w:t xml:space="preserve"> </w:t>
      </w:r>
      <w:r w:rsidRPr="00C00C76">
        <w:rPr>
          <w:iCs/>
          <w:color w:val="000000"/>
        </w:rPr>
        <w:t>если иной срок не указан в таком требовании.</w:t>
      </w:r>
    </w:p>
    <w:p w:rsidR="00EA3D64" w:rsidRPr="00174626" w:rsidRDefault="00EA3D64">
      <w:pPr>
        <w:shd w:val="clear" w:color="auto" w:fill="FFFFFF"/>
        <w:tabs>
          <w:tab w:val="left" w:pos="1171"/>
        </w:tabs>
        <w:ind w:firstLine="567"/>
        <w:rPr>
          <w:color w:val="000000"/>
        </w:rPr>
      </w:pPr>
      <w:r>
        <w:rPr>
          <w:color w:val="000000"/>
        </w:rPr>
        <w:t>4.5</w:t>
      </w:r>
      <w:r w:rsidRPr="00C00C76">
        <w:rPr>
          <w:color w:val="000000"/>
        </w:rPr>
        <w:t>.</w:t>
      </w:r>
      <w:r w:rsidRPr="003420B5">
        <w:rPr>
          <w:color w:val="000000"/>
        </w:rPr>
        <w:t xml:space="preserve"> </w:t>
      </w:r>
      <w:r w:rsidRPr="00174626">
        <w:rPr>
          <w:color w:val="000000"/>
        </w:rPr>
        <w:t>Стороны пришли к соглашению, что отсрочка платежей за работы в рамках Договора не является коммерческим кредитом в смысле ст. 823 Гражданского кодекса Российской Федерации и не является основанием для начисления и взимания процентов за пользование денежными средствами на условиях и в порядке, предусмотренных ст. 317.1 Гражданского кодекса Российской Федерации</w:t>
      </w:r>
      <w:r>
        <w:rPr>
          <w:color w:val="000000"/>
        </w:rPr>
        <w:t>.</w:t>
      </w:r>
    </w:p>
    <w:p w:rsidR="00533E34" w:rsidRDefault="00533E34" w:rsidP="006C3669">
      <w:pPr>
        <w:pStyle w:val="Style3"/>
        <w:spacing w:line="240" w:lineRule="auto"/>
        <w:ind w:firstLine="567"/>
        <w:rPr>
          <w:rFonts w:cs="Times New Roman"/>
        </w:rPr>
      </w:pPr>
    </w:p>
    <w:p w:rsidR="00533E34" w:rsidRDefault="00533E34" w:rsidP="006C3669">
      <w:pPr>
        <w:pStyle w:val="affff9"/>
        <w:widowControl w:val="0"/>
        <w:spacing w:after="0" w:line="240" w:lineRule="auto"/>
        <w:ind w:left="567"/>
        <w:jc w:val="center"/>
        <w:rPr>
          <w:rStyle w:val="FontStyle37"/>
          <w:b/>
          <w:sz w:val="24"/>
          <w:szCs w:val="24"/>
          <w:lang w:eastAsia="ru-RU"/>
        </w:rPr>
      </w:pPr>
      <w:r w:rsidRPr="00174626">
        <w:rPr>
          <w:rStyle w:val="FontStyle37"/>
          <w:b/>
          <w:sz w:val="24"/>
          <w:szCs w:val="24"/>
        </w:rPr>
        <w:t xml:space="preserve">4.1. </w:t>
      </w:r>
      <w:r>
        <w:rPr>
          <w:rStyle w:val="FontStyle37"/>
          <w:b/>
          <w:sz w:val="24"/>
          <w:szCs w:val="24"/>
        </w:rPr>
        <w:t>КАЗНАЧЕЙСКОЕ СОПРОВОЖДЕНИЕ</w:t>
      </w:r>
    </w:p>
    <w:p w:rsidR="00533E34" w:rsidRDefault="00533E34" w:rsidP="006C3669">
      <w:pPr>
        <w:pStyle w:val="affff9"/>
        <w:widowControl w:val="0"/>
        <w:spacing w:after="0" w:line="240" w:lineRule="auto"/>
        <w:ind w:left="567"/>
        <w:jc w:val="center"/>
        <w:rPr>
          <w:rFonts w:ascii="Times New Roman" w:hAnsi="Times New Roman"/>
          <w:sz w:val="24"/>
          <w:szCs w:val="24"/>
        </w:rPr>
      </w:pPr>
    </w:p>
    <w:p w:rsidR="00266D4C" w:rsidRPr="00533E34" w:rsidRDefault="00533E34">
      <w:pPr>
        <w:widowControl w:val="0"/>
        <w:spacing w:after="0"/>
        <w:ind w:firstLine="426"/>
      </w:pPr>
      <w:r w:rsidRPr="00174626">
        <w:t xml:space="preserve">4.1.1. </w:t>
      </w:r>
      <w:r w:rsidR="00266D4C" w:rsidRPr="00533E34">
        <w:t xml:space="preserve">Аванс, выплачиваемый Исполнителю в соответствии с п. 4.3 Договора, подлежит казначейскому сопровождению в соответствии с действующим законодательством Российской Федерации, включая, но, не ограничиваясь, </w:t>
      </w:r>
      <w:proofErr w:type="spellStart"/>
      <w:r w:rsidR="00266D4C" w:rsidRPr="00533E34">
        <w:t>абз</w:t>
      </w:r>
      <w:proofErr w:type="spellEnd"/>
      <w:r w:rsidR="00266D4C" w:rsidRPr="00533E34">
        <w:t>. 3 п. 1 ч. 2 ст. 5 Федерального закона                             от 19.12.2016 № 415-ФЗ «О федеральном бюджете на 2017 год и плановый период 2018 и 2019 годов» и постановление Правительства Российской Федерации от 30.12.2016 № 1552 «Об утверждении правил казначейского сопровождения средств в валюте Российской Федерации в случаях, предусмотренных Федеральным законом «О федеральном бюджете на 2017 год и плановый период 2018 и 2019 годов».</w:t>
      </w:r>
    </w:p>
    <w:p w:rsidR="00266D4C" w:rsidRPr="00533E34" w:rsidRDefault="00533E34">
      <w:pPr>
        <w:widowControl w:val="0"/>
        <w:spacing w:after="0"/>
        <w:ind w:firstLine="426"/>
      </w:pPr>
      <w:r w:rsidRPr="00533E34">
        <w:t>4.1</w:t>
      </w:r>
      <w:r w:rsidRPr="00174626">
        <w:t xml:space="preserve">.2. </w:t>
      </w:r>
      <w:r w:rsidR="00266D4C" w:rsidRPr="00533E34">
        <w:t>Исполнитель обязан открыть отдельный лицевой счёт в территориальном органе Федерального казначейства в соответствии с действующим законодательством Российской Федерации, включая, но, не ограничиваясь, Порядок открытия и ведения лицевых счетов территориальными органами Федерального казначейства, утверждённый приказом Федерального казначейства от 17.10.2016 № 21н.</w:t>
      </w:r>
    </w:p>
    <w:p w:rsidR="00266D4C" w:rsidRPr="009F4CD4" w:rsidRDefault="00266D4C" w:rsidP="006C3669">
      <w:pPr>
        <w:pStyle w:val="affff9"/>
        <w:widowControl w:val="0"/>
        <w:spacing w:after="0" w:line="240" w:lineRule="auto"/>
        <w:ind w:left="0" w:firstLine="426"/>
        <w:jc w:val="both"/>
        <w:rPr>
          <w:rFonts w:ascii="Times New Roman" w:hAnsi="Times New Roman"/>
          <w:sz w:val="24"/>
          <w:szCs w:val="24"/>
        </w:rPr>
      </w:pPr>
      <w:r w:rsidRPr="009F4CD4">
        <w:rPr>
          <w:rFonts w:ascii="Times New Roman" w:hAnsi="Times New Roman"/>
          <w:sz w:val="24"/>
          <w:szCs w:val="24"/>
        </w:rPr>
        <w:t>Расчёты, связанные с исполнением Договора, производимые с использованием средств выплаченного Исполнителем аванса, осуществляются исключительно с использованием отдельного лицевого счёта Исполнителя в территориальном органе Федерального казначейства, за исключением случаев, предусмотренных действующим законодательством Российской Федерации.</w:t>
      </w:r>
    </w:p>
    <w:p w:rsidR="00533E34" w:rsidRPr="00533E34" w:rsidRDefault="00533E34">
      <w:pPr>
        <w:widowControl w:val="0"/>
        <w:spacing w:after="0"/>
        <w:ind w:firstLine="426"/>
      </w:pPr>
      <w:r w:rsidRPr="00533E34">
        <w:t>4.1</w:t>
      </w:r>
      <w:r w:rsidRPr="00174626">
        <w:t xml:space="preserve">.3. </w:t>
      </w:r>
      <w:r w:rsidR="00266D4C" w:rsidRPr="00533E34">
        <w:t>Расходы по открытию отдельного лицевого счёта в территориальном органе Федерального казначейства несёт Исполнитель.</w:t>
      </w:r>
    </w:p>
    <w:p w:rsidR="00533E34" w:rsidRPr="00533E34" w:rsidRDefault="00533E34">
      <w:pPr>
        <w:widowControl w:val="0"/>
        <w:spacing w:after="0"/>
        <w:ind w:firstLine="426"/>
      </w:pPr>
      <w:r w:rsidRPr="00533E34">
        <w:t>4.1</w:t>
      </w:r>
      <w:r w:rsidRPr="00174626">
        <w:t xml:space="preserve">.4. </w:t>
      </w:r>
      <w:r w:rsidR="00266D4C" w:rsidRPr="00533E34">
        <w:t xml:space="preserve">Все правовые и финансовые риски, связанные с </w:t>
      </w:r>
      <w:proofErr w:type="spellStart"/>
      <w:r w:rsidR="00266D4C" w:rsidRPr="00533E34">
        <w:t>неоткрытием</w:t>
      </w:r>
      <w:proofErr w:type="spellEnd"/>
      <w:r w:rsidR="00266D4C" w:rsidRPr="00533E34">
        <w:t xml:space="preserve"> отдельного лицевого счёта, а также с обслуживанием открытого отдельного лицевого счёта Исполнителя и с осуществлением (проведением), согласованием и санкционированием платежей по настоящему Договору несёт Исполнитель.</w:t>
      </w:r>
    </w:p>
    <w:p w:rsidR="00533E34" w:rsidRPr="00533E34" w:rsidRDefault="00533E34">
      <w:pPr>
        <w:widowControl w:val="0"/>
        <w:spacing w:after="0"/>
        <w:ind w:firstLine="426"/>
      </w:pPr>
      <w:r w:rsidRPr="00174626">
        <w:t>4</w:t>
      </w:r>
      <w:r w:rsidRPr="00533E34">
        <w:t xml:space="preserve">.1.5. </w:t>
      </w:r>
      <w:r w:rsidR="00266D4C" w:rsidRPr="00533E34">
        <w:t>Риск возникновения дополнительных правовых, финансовых и иных обременений в результате принятия государственными органами нормативных правовых актов о порядке реализации механизма казначейского сопровождения несёт Исполнитель. Исполнитель обязан соблюдать и выполнять требования нормативных правовых актов, регулирующих механизм казначейского сопровождения, как действовавших на момент заключения Договора, так и вступивших в силу после заключения Договора.</w:t>
      </w:r>
    </w:p>
    <w:p w:rsidR="00BB0315" w:rsidRDefault="00533E34" w:rsidP="00BB0315">
      <w:pPr>
        <w:widowControl w:val="0"/>
        <w:spacing w:after="0"/>
        <w:ind w:firstLine="426"/>
      </w:pPr>
      <w:r w:rsidRPr="006C3669">
        <w:lastRenderedPageBreak/>
        <w:t xml:space="preserve">4.1.6. </w:t>
      </w:r>
      <w:r w:rsidR="00BB0315">
        <w:t>При выплате Подрядчику аванса, а также при осуществлении расчётов, связанных с исполнением Договора с использованием средств выплаченного Исполнителю аванса Стороны обязаны указывать в платёжных и расчётных документах, а также документах, подтверждающих возникновение денежных обязательств, идентификатор договора от _______ № ______ (указываются реквизиты договора о предоставлении Государственной компании соответствующей субсидии).</w:t>
      </w:r>
    </w:p>
    <w:p w:rsidR="00BB0315" w:rsidRDefault="00BB0315" w:rsidP="00BB0315">
      <w:pPr>
        <w:widowControl w:val="0"/>
        <w:spacing w:after="0"/>
        <w:ind w:firstLine="426"/>
      </w:pPr>
      <w:r>
        <w:t>Идентификатор договора о предоставлении субсидии, сформированный Федеральным казначейством – __________.</w:t>
      </w:r>
    </w:p>
    <w:p w:rsidR="00BB0315" w:rsidRDefault="00BB0315" w:rsidP="00BB0315">
      <w:pPr>
        <w:widowControl w:val="0"/>
        <w:spacing w:after="0"/>
        <w:ind w:firstLine="426"/>
      </w:pPr>
      <w:r>
        <w:t>В случае изменения Федеральным казначейством идентификатора договора о предоставлении субсидии, указанного в настоящем пункте, Государственная компания направляет Исполнителю письменное уведомление, содержащее изменённый идентификатор. С момента получения письменного уведомления Государственной компании об изменении идентификатора Исполнитель обязан указывать изменённый идентификатор в платёжных и расчётных документах, а также документах, подтверждающих возникновение денежных обязательств. Уведомление об изменении идентификатора считается полученным Подрядчиком по истечении 10 рабочих дней с момента направления такого уведомления Государственной компанией.</w:t>
      </w:r>
    </w:p>
    <w:p w:rsidR="00266D4C" w:rsidRPr="009F4CD4" w:rsidRDefault="00BB0315">
      <w:pPr>
        <w:widowControl w:val="0"/>
        <w:spacing w:after="0"/>
        <w:ind w:firstLine="426"/>
      </w:pPr>
      <w:r>
        <w:t xml:space="preserve">4.1.7. </w:t>
      </w:r>
      <w:r w:rsidR="00266D4C" w:rsidRPr="009F4CD4">
        <w:t>Условия, перечисленные в п. 7 постановления Правительства Российской Федерации от 30.12.2016 № 1552 «Об утверждении правил казначейского сопровождения средств в валюте Российской Федерации в случаях, предусмотренных Федеральным законом «О федеральном бюджете на 2017 год и плановый период 2018 и 2019 годов» являются условиями настоящего Договора.</w:t>
      </w:r>
    </w:p>
    <w:p w:rsidR="00266D4C" w:rsidRDefault="00266D4C" w:rsidP="006C3669">
      <w:pPr>
        <w:tabs>
          <w:tab w:val="left" w:pos="567"/>
          <w:tab w:val="left" w:pos="993"/>
        </w:tabs>
        <w:spacing w:after="0"/>
        <w:ind w:firstLine="567"/>
      </w:pPr>
    </w:p>
    <w:p w:rsidR="0022134E" w:rsidRPr="009B3111" w:rsidRDefault="0022134E" w:rsidP="006C3669">
      <w:pPr>
        <w:numPr>
          <w:ilvl w:val="0"/>
          <w:numId w:val="20"/>
        </w:numPr>
        <w:tabs>
          <w:tab w:val="left" w:pos="993"/>
        </w:tabs>
        <w:spacing w:after="0"/>
        <w:ind w:left="0" w:firstLine="426"/>
        <w:jc w:val="center"/>
        <w:rPr>
          <w:b/>
        </w:rPr>
      </w:pPr>
      <w:r w:rsidRPr="009B3111">
        <w:rPr>
          <w:b/>
        </w:rPr>
        <w:t>СДАЧА И ПРИЕМКА УСЛУГ</w:t>
      </w:r>
    </w:p>
    <w:p w:rsidR="0022134E" w:rsidRPr="009B3111" w:rsidRDefault="0022134E" w:rsidP="006C3669">
      <w:pPr>
        <w:tabs>
          <w:tab w:val="left" w:pos="993"/>
        </w:tabs>
        <w:spacing w:after="0"/>
        <w:ind w:left="426"/>
        <w:rPr>
          <w:b/>
        </w:rPr>
      </w:pPr>
    </w:p>
    <w:p w:rsidR="0022134E" w:rsidRPr="009B3111" w:rsidRDefault="0022134E" w:rsidP="006C3669">
      <w:pPr>
        <w:tabs>
          <w:tab w:val="left" w:pos="993"/>
        </w:tabs>
        <w:spacing w:after="0"/>
        <w:ind w:firstLine="425"/>
      </w:pPr>
      <w:r>
        <w:t>5</w:t>
      </w:r>
      <w:r w:rsidRPr="009B3111">
        <w:t>.1.</w:t>
      </w:r>
      <w:r w:rsidRPr="009B3111">
        <w:tab/>
        <w:t xml:space="preserve">Приемке подлежат оказанные </w:t>
      </w:r>
      <w:r w:rsidR="00BD5593">
        <w:t xml:space="preserve">Исполнителем </w:t>
      </w:r>
      <w:r>
        <w:t xml:space="preserve">Услуги, </w:t>
      </w:r>
      <w:r w:rsidR="00BD5593">
        <w:t>при условии предоставления Заказчику Отчетов</w:t>
      </w:r>
      <w:r w:rsidR="00E2734E" w:rsidRPr="00E2734E">
        <w:t xml:space="preserve"> </w:t>
      </w:r>
      <w:r w:rsidR="00E2734E" w:rsidRPr="005A1FD1">
        <w:t>строительного контроля</w:t>
      </w:r>
      <w:r w:rsidR="00E2734E">
        <w:t xml:space="preserve"> (далее – Отчет</w:t>
      </w:r>
      <w:r w:rsidR="00CF231D">
        <w:t>, Отчет</w:t>
      </w:r>
      <w:r w:rsidR="00CF231D" w:rsidRPr="005A1FD1">
        <w:t xml:space="preserve"> строительного контроля</w:t>
      </w:r>
      <w:r w:rsidR="00E2734E">
        <w:t>)</w:t>
      </w:r>
      <w:r w:rsidRPr="009B3111">
        <w:t xml:space="preserve">. </w:t>
      </w:r>
    </w:p>
    <w:p w:rsidR="0022134E" w:rsidRPr="009B3111" w:rsidRDefault="0022134E" w:rsidP="006C3669">
      <w:pPr>
        <w:tabs>
          <w:tab w:val="left" w:pos="993"/>
        </w:tabs>
        <w:spacing w:after="0"/>
        <w:ind w:firstLine="425"/>
      </w:pPr>
      <w:r>
        <w:t>5</w:t>
      </w:r>
      <w:r w:rsidRPr="009B3111">
        <w:t>.2.</w:t>
      </w:r>
      <w:r w:rsidRPr="009B3111">
        <w:tab/>
        <w:t xml:space="preserve"> </w:t>
      </w:r>
      <w:r>
        <w:t>О</w:t>
      </w:r>
      <w:r w:rsidRPr="00D85488">
        <w:t xml:space="preserve">тчет </w:t>
      </w:r>
      <w:r w:rsidR="00BD5593">
        <w:t xml:space="preserve">составляется и предоставляется Заказчику </w:t>
      </w:r>
      <w:r w:rsidRPr="00D85488">
        <w:t xml:space="preserve">в </w:t>
      </w:r>
      <w:r w:rsidR="00BD5593">
        <w:t>тре</w:t>
      </w:r>
      <w:r w:rsidRPr="00D85488">
        <w:t>х экземплярах</w:t>
      </w:r>
      <w:r w:rsidR="00BD5593">
        <w:t xml:space="preserve"> по форме, содержанию и в сроки, установленные Техническим заданием и Договором</w:t>
      </w:r>
      <w:r w:rsidRPr="00D85488">
        <w:t>.</w:t>
      </w:r>
    </w:p>
    <w:p w:rsidR="0022134E" w:rsidRPr="009B3111" w:rsidRDefault="0022134E" w:rsidP="006C3669">
      <w:pPr>
        <w:tabs>
          <w:tab w:val="left" w:pos="993"/>
        </w:tabs>
        <w:spacing w:after="0"/>
        <w:ind w:firstLine="425"/>
      </w:pPr>
      <w:r>
        <w:t>5</w:t>
      </w:r>
      <w:r w:rsidRPr="009B3111">
        <w:t>.3.</w:t>
      </w:r>
      <w:r w:rsidRPr="009B3111">
        <w:tab/>
      </w:r>
      <w:r w:rsidR="00BD5593">
        <w:t>Д</w:t>
      </w:r>
      <w:r w:rsidRPr="009B3111">
        <w:t>анные</w:t>
      </w:r>
      <w:r>
        <w:t>,</w:t>
      </w:r>
      <w:r w:rsidRPr="009B3111">
        <w:t xml:space="preserve"> содержащиеся в </w:t>
      </w:r>
      <w:r>
        <w:t>О</w:t>
      </w:r>
      <w:r w:rsidRPr="009B3111">
        <w:t>тчете, должны соответствовать другим документам, подписанным Исполнителем в рамках настоящего Договора (</w:t>
      </w:r>
      <w:r w:rsidR="00BD5593">
        <w:t>а</w:t>
      </w:r>
      <w:r w:rsidRPr="009B3111">
        <w:t xml:space="preserve">кты на скрытые работы, </w:t>
      </w:r>
      <w:r w:rsidR="00BD5593">
        <w:t>р</w:t>
      </w:r>
      <w:r w:rsidRPr="009B3111">
        <w:t xml:space="preserve">еестры выполненных работ, </w:t>
      </w:r>
      <w:r w:rsidR="00BD5593">
        <w:t>п</w:t>
      </w:r>
      <w:r w:rsidRPr="009B3111">
        <w:t xml:space="preserve">редписания, </w:t>
      </w:r>
      <w:r w:rsidR="00BD5593">
        <w:t>в</w:t>
      </w:r>
      <w:r w:rsidRPr="009B3111">
        <w:t>едомости и т.д.).</w:t>
      </w:r>
    </w:p>
    <w:p w:rsidR="0022134E" w:rsidRPr="005A1FD1" w:rsidRDefault="0022134E">
      <w:pPr>
        <w:spacing w:after="0"/>
        <w:ind w:firstLine="425"/>
        <w:contextualSpacing/>
      </w:pPr>
      <w:r>
        <w:t>5</w:t>
      </w:r>
      <w:r w:rsidRPr="005A1FD1">
        <w:t>.4. Исполнитель не позднее последнего дня календарного месяца окончания Отчетного(-ых) периода(-</w:t>
      </w:r>
      <w:proofErr w:type="spellStart"/>
      <w:r w:rsidRPr="005A1FD1">
        <w:t>ов</w:t>
      </w:r>
      <w:proofErr w:type="spellEnd"/>
      <w:r w:rsidRPr="005A1FD1">
        <w:t>), при условии получения от Заказчика копий акта о приемке выполненных работ (по форме КС-2) и справки о стоимости выполненных работ и затрат (по форме КС-3) по соответствующему Договору подряда за отчетный период, предоставляет Заказчику акты приемки оказанных услуг.</w:t>
      </w:r>
    </w:p>
    <w:p w:rsidR="0022134E" w:rsidRPr="005A1FD1" w:rsidRDefault="0022134E" w:rsidP="006C3669">
      <w:pPr>
        <w:tabs>
          <w:tab w:val="left" w:pos="993"/>
        </w:tabs>
        <w:spacing w:after="0"/>
        <w:ind w:firstLine="425"/>
      </w:pPr>
      <w:r w:rsidRPr="005A1FD1">
        <w:t xml:space="preserve">Заказчик в течение 10 (десяти) рабочих дней со дня получения акта приемки оказанных услуг, при условии получения Отчета строительного контроля, обязан направить Исполнителю подписанный экземпляр акта приемки оказанных услуг, или мотивированный отказ от приемки Услуг. </w:t>
      </w:r>
    </w:p>
    <w:p w:rsidR="0022134E" w:rsidRDefault="0022134E" w:rsidP="006C3669">
      <w:pPr>
        <w:tabs>
          <w:tab w:val="left" w:pos="993"/>
        </w:tabs>
        <w:spacing w:after="0"/>
        <w:ind w:firstLine="425"/>
      </w:pPr>
      <w:r>
        <w:t>5</w:t>
      </w:r>
      <w:r w:rsidRPr="009B3111">
        <w:t>.5.</w:t>
      </w:r>
      <w:r w:rsidRPr="009B3111">
        <w:tab/>
        <w:t xml:space="preserve">После подписания Сторонами акта оказанных услуг один экземпляр </w:t>
      </w:r>
      <w:r>
        <w:t>О</w:t>
      </w:r>
      <w:r w:rsidRPr="009B3111">
        <w:t xml:space="preserve">тчета </w:t>
      </w:r>
      <w:r w:rsidR="00F072FF">
        <w:t xml:space="preserve">возвращается </w:t>
      </w:r>
      <w:r w:rsidRPr="009B3111">
        <w:t>Исполнителю.</w:t>
      </w:r>
    </w:p>
    <w:p w:rsidR="006E3450" w:rsidRDefault="006E3450" w:rsidP="006E3450">
      <w:pPr>
        <w:tabs>
          <w:tab w:val="left" w:pos="993"/>
        </w:tabs>
        <w:spacing w:after="0"/>
        <w:ind w:firstLine="425"/>
      </w:pPr>
      <w:r>
        <w:t xml:space="preserve">5.6. </w:t>
      </w:r>
      <w:r>
        <w:tab/>
        <w:t xml:space="preserve">Мотивированный отказ Заказчика от приемки Услуг должен содержать перечень замечаний, необходимых исправлений и доработок, а также сроки их устранения и исправления. До момента устранения выявленных Заказчиком нарушений и недоработок, акт приемки оказанных услуг Заказчиком не подписывается и Услуги не оплачиваются. Требования, изложенные в мотивированном отказе от приемки Услуг, являются обязательными для Исполнителя. </w:t>
      </w:r>
    </w:p>
    <w:p w:rsidR="006E3450" w:rsidRDefault="006E3450" w:rsidP="006E3450">
      <w:pPr>
        <w:tabs>
          <w:tab w:val="left" w:pos="993"/>
        </w:tabs>
        <w:spacing w:after="0"/>
        <w:ind w:firstLine="425"/>
      </w:pPr>
      <w:r>
        <w:t>Установленный Заказчиком срок устранения нарушений не влечет за собой перенос сроков оказания Услуг по Договору, Исполнитель не вправе требовать увеличения сроков оказания Услуг по Договору и Заказчик не лишается права требовать от Исполнителя уплаты неустоек, предусмотренных Договором.</w:t>
      </w:r>
    </w:p>
    <w:p w:rsidR="006E3450" w:rsidRPr="009B3111" w:rsidRDefault="006E3450" w:rsidP="006E3450">
      <w:pPr>
        <w:tabs>
          <w:tab w:val="left" w:pos="993"/>
        </w:tabs>
        <w:spacing w:after="0"/>
        <w:ind w:firstLine="425"/>
      </w:pPr>
      <w:r>
        <w:t>При отказе Исполнителя от устранения недостатков, указанных в мотивированном отказе, Заказчик имеет право привлекать иные организации для устранения таких недостатков (замечаний, дефектов) и выполнения доработки, с компенсацией понесенных затрат за счет Исполнителя</w:t>
      </w:r>
      <w:r w:rsidR="00367F0B">
        <w:t>.</w:t>
      </w:r>
    </w:p>
    <w:p w:rsidR="0022134E" w:rsidRPr="00DF6642" w:rsidRDefault="0022134E" w:rsidP="006C3669">
      <w:pPr>
        <w:tabs>
          <w:tab w:val="left" w:pos="567"/>
          <w:tab w:val="left" w:pos="993"/>
        </w:tabs>
        <w:spacing w:after="0"/>
        <w:ind w:firstLine="567"/>
      </w:pPr>
    </w:p>
    <w:p w:rsidR="005D1AF8" w:rsidRPr="009B3111" w:rsidRDefault="005D1AF8" w:rsidP="006C3669">
      <w:pPr>
        <w:numPr>
          <w:ilvl w:val="0"/>
          <w:numId w:val="20"/>
        </w:numPr>
        <w:tabs>
          <w:tab w:val="left" w:pos="993"/>
        </w:tabs>
        <w:spacing w:after="0"/>
        <w:ind w:left="0" w:firstLine="426"/>
        <w:jc w:val="center"/>
        <w:rPr>
          <w:b/>
        </w:rPr>
      </w:pPr>
      <w:r w:rsidRPr="009B3111">
        <w:rPr>
          <w:b/>
        </w:rPr>
        <w:t>ОБЯЗАТЕЛЬСТВА ЗАКАЗЧИКА</w:t>
      </w:r>
    </w:p>
    <w:p w:rsidR="005D1AF8" w:rsidRPr="009B3111" w:rsidRDefault="00CF231D" w:rsidP="006C3669">
      <w:pPr>
        <w:tabs>
          <w:tab w:val="left" w:pos="426"/>
        </w:tabs>
      </w:pPr>
      <w:r>
        <w:rPr>
          <w:b/>
        </w:rPr>
        <w:tab/>
      </w:r>
      <w:r>
        <w:rPr>
          <w:vanish/>
        </w:rPr>
        <w:t xml:space="preserve">6.1. </w:t>
      </w:r>
      <w:r w:rsidR="005D1AF8" w:rsidRPr="009B3111">
        <w:t>Заказчик обязуется передать Исполнителю следующие документы (копии документов):</w:t>
      </w:r>
    </w:p>
    <w:p w:rsidR="005D1AF8" w:rsidRPr="009B3111" w:rsidRDefault="00CF231D" w:rsidP="006C3669">
      <w:pPr>
        <w:shd w:val="clear" w:color="auto" w:fill="FFFFFF"/>
        <w:tabs>
          <w:tab w:val="left" w:pos="426"/>
          <w:tab w:val="left" w:pos="2419"/>
        </w:tabs>
        <w:spacing w:after="0"/>
      </w:pPr>
      <w:r>
        <w:tab/>
      </w:r>
      <w:r w:rsidR="0022134E">
        <w:t>6</w:t>
      </w:r>
      <w:r w:rsidR="005D1AF8" w:rsidRPr="009B3111">
        <w:t>.1.1. В течение 2 (двух) рабочих дней с даты заключения Договор</w:t>
      </w:r>
      <w:r w:rsidR="005D1AF8">
        <w:t>а</w:t>
      </w:r>
      <w:r w:rsidR="005D1AF8" w:rsidRPr="009B3111">
        <w:t xml:space="preserve"> подряда </w:t>
      </w:r>
      <w:r w:rsidR="00956A61" w:rsidRPr="00AC5895">
        <w:t xml:space="preserve">или заключения настоящего Договора, в зависимости от того, какое событие произошло позднее </w:t>
      </w:r>
      <w:r w:rsidR="005D1AF8" w:rsidRPr="009B3111">
        <w:t>– копи</w:t>
      </w:r>
      <w:r w:rsidR="005D1AF8">
        <w:t>ю</w:t>
      </w:r>
      <w:r w:rsidR="005D1AF8" w:rsidRPr="009B3111">
        <w:t xml:space="preserve"> Договор</w:t>
      </w:r>
      <w:r w:rsidR="005D1AF8">
        <w:t>ов</w:t>
      </w:r>
      <w:r w:rsidR="005D1AF8" w:rsidRPr="009B3111">
        <w:t xml:space="preserve"> </w:t>
      </w:r>
      <w:r w:rsidR="005D1AF8" w:rsidRPr="009B3111">
        <w:rPr>
          <w:color w:val="000000"/>
        </w:rPr>
        <w:t>подряда со всеми приложениями в одном экземпляре</w:t>
      </w:r>
      <w:r w:rsidR="00956A61">
        <w:rPr>
          <w:color w:val="000000"/>
        </w:rPr>
        <w:t xml:space="preserve"> </w:t>
      </w:r>
      <w:r w:rsidR="00956A61" w:rsidRPr="00AC5895">
        <w:t>в бумажном и электронном виде на электронную почту</w:t>
      </w:r>
      <w:r w:rsidR="00956A61">
        <w:t>:</w:t>
      </w:r>
      <w:r w:rsidR="00956A61" w:rsidRPr="00AC5895">
        <w:t xml:space="preserve"> </w:t>
      </w:r>
      <w:hyperlink r:id="rId8" w:history="1">
        <w:r w:rsidR="00956A61" w:rsidRPr="00990588">
          <w:rPr>
            <w:rStyle w:val="aff3"/>
            <w:lang w:val="en-US"/>
          </w:rPr>
          <w:t>post</w:t>
        </w:r>
        <w:r w:rsidR="00956A61" w:rsidRPr="00990588">
          <w:rPr>
            <w:rStyle w:val="aff3"/>
          </w:rPr>
          <w:t>@</w:t>
        </w:r>
        <w:proofErr w:type="spellStart"/>
        <w:r w:rsidR="00956A61" w:rsidRPr="00990588">
          <w:rPr>
            <w:rStyle w:val="aff3"/>
            <w:lang w:val="en-US"/>
          </w:rPr>
          <w:t>avtodor</w:t>
        </w:r>
        <w:proofErr w:type="spellEnd"/>
        <w:r w:rsidR="00956A61" w:rsidRPr="00990588">
          <w:rPr>
            <w:rStyle w:val="aff3"/>
          </w:rPr>
          <w:t>-eng.ru</w:t>
        </w:r>
      </w:hyperlink>
      <w:r w:rsidR="00956A61" w:rsidRPr="00990588">
        <w:t xml:space="preserve"> (с указанием в теме сообщения реквизит</w:t>
      </w:r>
      <w:r w:rsidR="00956A61">
        <w:t>ов Договора: его даты и номера)</w:t>
      </w:r>
      <w:r w:rsidR="005D1AF8" w:rsidRPr="009B3111">
        <w:t>.</w:t>
      </w:r>
      <w:r w:rsidR="00956A61">
        <w:t xml:space="preserve"> </w:t>
      </w:r>
    </w:p>
    <w:p w:rsidR="005D1AF8" w:rsidRPr="009B3111" w:rsidRDefault="00CF231D" w:rsidP="006C3669">
      <w:pPr>
        <w:shd w:val="clear" w:color="auto" w:fill="FFFFFF"/>
        <w:tabs>
          <w:tab w:val="left" w:pos="426"/>
          <w:tab w:val="left" w:pos="2419"/>
        </w:tabs>
        <w:spacing w:after="0"/>
      </w:pPr>
      <w:r>
        <w:tab/>
      </w:r>
      <w:r w:rsidR="0022134E">
        <w:t>6</w:t>
      </w:r>
      <w:r w:rsidR="005D1AF8" w:rsidRPr="009B3111">
        <w:t>.1.2. В течение 2 (двух) рабочих дней с даты заключения настоящего Договора</w:t>
      </w:r>
      <w:r w:rsidR="005D1AF8">
        <w:t xml:space="preserve"> или Договора подряда, в зависимости от того, какое событие наступит ранее, </w:t>
      </w:r>
      <w:r w:rsidR="00956A61">
        <w:t>а в случае изменения Проектной документации, в течении 2 (двух) рабочих дней с даты утверждения измененной проектной документации</w:t>
      </w:r>
      <w:r w:rsidR="00956A61" w:rsidRPr="00AC5895">
        <w:t xml:space="preserve"> </w:t>
      </w:r>
      <w:r w:rsidR="005D1AF8" w:rsidRPr="009B3111">
        <w:t>–</w:t>
      </w:r>
      <w:r w:rsidR="005D1AF8">
        <w:t xml:space="preserve"> один</w:t>
      </w:r>
      <w:r w:rsidR="005D1AF8" w:rsidRPr="009B3111">
        <w:t xml:space="preserve"> экземпляр Проектной документации на Объект</w:t>
      </w:r>
      <w:r w:rsidR="005D1AF8">
        <w:t>ы</w:t>
      </w:r>
      <w:r w:rsidR="005D1AF8" w:rsidRPr="009B3111">
        <w:t>, указанны</w:t>
      </w:r>
      <w:r w:rsidR="005D1AF8">
        <w:t>е</w:t>
      </w:r>
      <w:r w:rsidR="005D1AF8" w:rsidRPr="009B3111">
        <w:t xml:space="preserve"> в п. 1.1. настоящего Договора</w:t>
      </w:r>
      <w:r w:rsidR="005D1AF8">
        <w:t>.</w:t>
      </w:r>
      <w:r w:rsidR="005D1AF8" w:rsidRPr="009B3111">
        <w:t xml:space="preserve">  </w:t>
      </w:r>
    </w:p>
    <w:p w:rsidR="00101E31" w:rsidRDefault="00CF231D" w:rsidP="006C3669">
      <w:pPr>
        <w:shd w:val="clear" w:color="auto" w:fill="FFFFFF"/>
        <w:tabs>
          <w:tab w:val="left" w:pos="426"/>
          <w:tab w:val="left" w:pos="2419"/>
        </w:tabs>
        <w:spacing w:after="0"/>
      </w:pPr>
      <w:r>
        <w:tab/>
      </w:r>
      <w:r w:rsidR="0022134E">
        <w:t>6</w:t>
      </w:r>
      <w:r w:rsidR="005D1AF8" w:rsidRPr="009B3111">
        <w:t xml:space="preserve">.1.3. </w:t>
      </w:r>
      <w:r w:rsidR="005D1AF8">
        <w:t>В</w:t>
      </w:r>
      <w:r w:rsidR="005D1AF8" w:rsidRPr="00375465">
        <w:t xml:space="preserve"> течение </w:t>
      </w:r>
      <w:r w:rsidR="00956A61">
        <w:t>7</w:t>
      </w:r>
      <w:r w:rsidR="005D1AF8" w:rsidRPr="00375465">
        <w:t xml:space="preserve"> (</w:t>
      </w:r>
      <w:r w:rsidR="00956A61">
        <w:t>семи</w:t>
      </w:r>
      <w:r w:rsidR="005D1AF8" w:rsidRPr="00375465">
        <w:t xml:space="preserve">) календарных дней с даты утверждения Заказчиком Рабочей документации </w:t>
      </w:r>
      <w:r>
        <w:t>на</w:t>
      </w:r>
      <w:r w:rsidR="005D1AF8" w:rsidRPr="00375465">
        <w:t xml:space="preserve"> производство работ </w:t>
      </w:r>
      <w:r w:rsidR="00956A61">
        <w:t>или утверждения изменённой Рабочей документации</w:t>
      </w:r>
      <w:r w:rsidR="00956A61" w:rsidRPr="00AC5895">
        <w:t xml:space="preserve"> </w:t>
      </w:r>
      <w:r w:rsidR="005D1AF8">
        <w:t>- один экземпляр</w:t>
      </w:r>
      <w:r w:rsidR="005D1AF8" w:rsidRPr="00375465">
        <w:t xml:space="preserve"> </w:t>
      </w:r>
      <w:r w:rsidR="005D1AF8">
        <w:t>Рабочей документации</w:t>
      </w:r>
      <w:r w:rsidR="00956A61">
        <w:t xml:space="preserve"> или один экземпляр измененной Рабочей документации, в случае ее изменения (по акту приема-передачи)</w:t>
      </w:r>
      <w:r w:rsidR="005D1AF8" w:rsidRPr="009B3111">
        <w:t>.</w:t>
      </w:r>
    </w:p>
    <w:p w:rsidR="00CF231D" w:rsidRDefault="00CF231D" w:rsidP="006C3669">
      <w:pPr>
        <w:shd w:val="clear" w:color="auto" w:fill="FFFFFF"/>
        <w:tabs>
          <w:tab w:val="left" w:pos="426"/>
          <w:tab w:val="left" w:pos="2419"/>
        </w:tabs>
        <w:spacing w:after="0"/>
      </w:pPr>
      <w:r>
        <w:rPr>
          <w:vanish/>
        </w:rPr>
        <w:tab/>
        <w:t xml:space="preserve">6.1.4. </w:t>
      </w:r>
      <w:r w:rsidR="00956A61" w:rsidRPr="0048557A">
        <w:t xml:space="preserve">В течение </w:t>
      </w:r>
      <w:r w:rsidR="00956A61">
        <w:t>3</w:t>
      </w:r>
      <w:r w:rsidR="00956A61" w:rsidRPr="0048557A">
        <w:t xml:space="preserve"> (</w:t>
      </w:r>
      <w:r w:rsidR="00956A61">
        <w:t>трех</w:t>
      </w:r>
      <w:r w:rsidR="00956A61" w:rsidRPr="0048557A">
        <w:t xml:space="preserve">) </w:t>
      </w:r>
      <w:r w:rsidR="00B911F7">
        <w:t>рабочих</w:t>
      </w:r>
      <w:r w:rsidR="00B911F7" w:rsidRPr="0048557A">
        <w:t xml:space="preserve"> </w:t>
      </w:r>
      <w:r w:rsidR="00956A61" w:rsidRPr="0048557A">
        <w:t xml:space="preserve">дней с даты утверждения Заказчиком </w:t>
      </w:r>
      <w:r w:rsidR="00956A61">
        <w:t xml:space="preserve">изменений в </w:t>
      </w:r>
      <w:r w:rsidR="00956A61" w:rsidRPr="0048557A">
        <w:t>Рабоч</w:t>
      </w:r>
      <w:r w:rsidR="00956A61">
        <w:t>ую документацию</w:t>
      </w:r>
      <w:r w:rsidR="00956A61" w:rsidRPr="0048557A">
        <w:t xml:space="preserve"> </w:t>
      </w:r>
      <w:r w:rsidR="00956A61">
        <w:t xml:space="preserve">после их утверждения со штампом </w:t>
      </w:r>
      <w:r w:rsidR="00956A61" w:rsidRPr="0048557A">
        <w:t>в производство работ - один экземпляр Рабочей документации (по акту приема-передачи).</w:t>
      </w:r>
    </w:p>
    <w:p w:rsidR="00CF231D" w:rsidRDefault="00CF231D" w:rsidP="006C3669">
      <w:pPr>
        <w:shd w:val="clear" w:color="auto" w:fill="FFFFFF"/>
        <w:tabs>
          <w:tab w:val="left" w:pos="426"/>
          <w:tab w:val="left" w:pos="2419"/>
        </w:tabs>
        <w:spacing w:after="0"/>
      </w:pPr>
      <w:r>
        <w:tab/>
        <w:t xml:space="preserve">6.1.5. </w:t>
      </w:r>
      <w:r w:rsidR="00956A61" w:rsidRPr="0048557A">
        <w:t xml:space="preserve">В течение </w:t>
      </w:r>
      <w:r w:rsidR="00956A61">
        <w:t>3</w:t>
      </w:r>
      <w:r w:rsidR="00956A61" w:rsidRPr="0048557A">
        <w:t xml:space="preserve"> (</w:t>
      </w:r>
      <w:r w:rsidR="00956A61">
        <w:t>трех</w:t>
      </w:r>
      <w:r w:rsidR="00956A61" w:rsidRPr="0048557A">
        <w:t xml:space="preserve">) </w:t>
      </w:r>
      <w:r w:rsidR="00B911F7">
        <w:t>рабочих</w:t>
      </w:r>
      <w:r w:rsidR="00B911F7" w:rsidRPr="0048557A">
        <w:t xml:space="preserve"> </w:t>
      </w:r>
      <w:r w:rsidR="00956A61" w:rsidRPr="0048557A">
        <w:t>дней с даты</w:t>
      </w:r>
      <w:r w:rsidR="00956A61">
        <w:t xml:space="preserve"> проведения - протоколы проводимых Заказчиком совещаний, имеющих отношение к строительному контролю.</w:t>
      </w:r>
    </w:p>
    <w:p w:rsidR="00CF231D" w:rsidRDefault="00CF231D" w:rsidP="006C3669">
      <w:pPr>
        <w:shd w:val="clear" w:color="auto" w:fill="FFFFFF"/>
        <w:tabs>
          <w:tab w:val="left" w:pos="426"/>
          <w:tab w:val="left" w:pos="2419"/>
        </w:tabs>
        <w:spacing w:after="0"/>
      </w:pPr>
      <w:r>
        <w:tab/>
        <w:t xml:space="preserve">6.1.6. </w:t>
      </w:r>
      <w:r w:rsidRPr="00CF231D">
        <w:t xml:space="preserve">В течение 1 (одного) </w:t>
      </w:r>
      <w:r w:rsidR="00B911F7">
        <w:t>рабочего</w:t>
      </w:r>
      <w:r w:rsidR="00B911F7" w:rsidRPr="00CF231D">
        <w:t xml:space="preserve"> </w:t>
      </w:r>
      <w:r w:rsidRPr="00CF231D">
        <w:t xml:space="preserve">дня </w:t>
      </w:r>
      <w:r w:rsidR="00956A61" w:rsidRPr="00CF231D">
        <w:t>после получения Заказчиком</w:t>
      </w:r>
      <w:r w:rsidR="00B911F7">
        <w:t xml:space="preserve"> –</w:t>
      </w:r>
      <w:r w:rsidR="00956A61" w:rsidRPr="00CF231D">
        <w:t xml:space="preserve"> копий уведомлений о проведении проверок органами государственного надзора или другими организациями.</w:t>
      </w:r>
    </w:p>
    <w:p w:rsidR="00CF231D" w:rsidRPr="00CF231D" w:rsidRDefault="00CF231D" w:rsidP="006C3669">
      <w:pPr>
        <w:shd w:val="clear" w:color="auto" w:fill="FFFFFF"/>
        <w:tabs>
          <w:tab w:val="left" w:pos="426"/>
          <w:tab w:val="left" w:pos="2419"/>
        </w:tabs>
        <w:spacing w:after="0"/>
      </w:pPr>
      <w:r>
        <w:tab/>
        <w:t xml:space="preserve">6.1.7. </w:t>
      </w:r>
      <w:r w:rsidR="00956A61" w:rsidRPr="00CF231D">
        <w:t xml:space="preserve">В течение 2 (двух) рабочих дней с даты заключения каждого дополнительного соглашения к Договору подряда – копию каждого дополнительного соглашения к Договору подряда со всеми приложениями в одном экземпляре в бумажном и электронном виде на электронную почту: </w:t>
      </w:r>
      <w:hyperlink r:id="rId9" w:history="1">
        <w:r w:rsidR="00956A61" w:rsidRPr="00CF231D">
          <w:rPr>
            <w:color w:val="0563C1"/>
            <w:u w:val="single"/>
            <w:lang w:val="en-US"/>
          </w:rPr>
          <w:t>post</w:t>
        </w:r>
        <w:r w:rsidR="00956A61" w:rsidRPr="00CF231D">
          <w:rPr>
            <w:color w:val="0563C1"/>
            <w:u w:val="single"/>
          </w:rPr>
          <w:t>@</w:t>
        </w:r>
        <w:proofErr w:type="spellStart"/>
        <w:r w:rsidR="00956A61" w:rsidRPr="00CF231D">
          <w:rPr>
            <w:color w:val="0563C1"/>
            <w:u w:val="single"/>
            <w:lang w:val="en-US"/>
          </w:rPr>
          <w:t>avtodor</w:t>
        </w:r>
        <w:proofErr w:type="spellEnd"/>
        <w:r w:rsidR="00956A61" w:rsidRPr="00CF231D">
          <w:rPr>
            <w:color w:val="0563C1"/>
            <w:u w:val="single"/>
          </w:rPr>
          <w:t>-eng.ru</w:t>
        </w:r>
      </w:hyperlink>
      <w:r w:rsidR="00956A61" w:rsidRPr="00CF231D">
        <w:t xml:space="preserve"> (с указанием в теме сообщения реквизитов Договора: его даты и номера)</w:t>
      </w:r>
      <w:r>
        <w:t>.</w:t>
      </w:r>
    </w:p>
    <w:p w:rsidR="00956A61" w:rsidRPr="00CF231D" w:rsidRDefault="00CF231D" w:rsidP="006C3669">
      <w:pPr>
        <w:shd w:val="clear" w:color="auto" w:fill="FFFFFF"/>
        <w:tabs>
          <w:tab w:val="left" w:pos="426"/>
          <w:tab w:val="left" w:pos="2419"/>
        </w:tabs>
        <w:spacing w:after="0"/>
      </w:pPr>
      <w:r>
        <w:tab/>
        <w:t>6.1.8.</w:t>
      </w:r>
      <w:r w:rsidRPr="00CF231D">
        <w:t xml:space="preserve"> </w:t>
      </w:r>
      <w:r w:rsidR="00956A61" w:rsidRPr="00CF231D">
        <w:t xml:space="preserve">течение 3 (трех) рабочих дней с даты подписания Государственной компанией «Автодор» и </w:t>
      </w:r>
      <w:proofErr w:type="gramStart"/>
      <w:r w:rsidR="00956A61" w:rsidRPr="00CF231D">
        <w:t>Подрядчиком  акта</w:t>
      </w:r>
      <w:proofErr w:type="gramEnd"/>
      <w:r w:rsidR="00956A61" w:rsidRPr="00CF231D">
        <w:t>(</w:t>
      </w:r>
      <w:proofErr w:type="spellStart"/>
      <w:r w:rsidR="00956A61" w:rsidRPr="00CF231D">
        <w:t>ов</w:t>
      </w:r>
      <w:proofErr w:type="spellEnd"/>
      <w:r w:rsidR="00956A61" w:rsidRPr="00CF231D">
        <w:t xml:space="preserve">) о приемке выполненных работ (по форме КС-2) и справки о стоимости выполненных работ и затрат (по форме КС-3) направляет их копии Исполнителю в бумажном и электронном виде на электронную почту: </w:t>
      </w:r>
      <w:hyperlink r:id="rId10" w:history="1">
        <w:r w:rsidR="00956A61" w:rsidRPr="00CF231D">
          <w:rPr>
            <w:color w:val="0563C1"/>
            <w:u w:val="single"/>
            <w:lang w:val="en-US"/>
          </w:rPr>
          <w:t>post</w:t>
        </w:r>
        <w:r w:rsidR="00956A61" w:rsidRPr="00CF231D">
          <w:rPr>
            <w:color w:val="0563C1"/>
            <w:u w:val="single"/>
          </w:rPr>
          <w:t>@</w:t>
        </w:r>
        <w:proofErr w:type="spellStart"/>
        <w:r w:rsidR="00956A61" w:rsidRPr="00CF231D">
          <w:rPr>
            <w:color w:val="0563C1"/>
            <w:u w:val="single"/>
            <w:lang w:val="en-US"/>
          </w:rPr>
          <w:t>avtodor</w:t>
        </w:r>
        <w:proofErr w:type="spellEnd"/>
        <w:r w:rsidR="00956A61" w:rsidRPr="00CF231D">
          <w:rPr>
            <w:color w:val="0563C1"/>
            <w:u w:val="single"/>
          </w:rPr>
          <w:t>-eng.ru</w:t>
        </w:r>
      </w:hyperlink>
      <w:r w:rsidR="00956A61" w:rsidRPr="00CF231D">
        <w:t xml:space="preserve"> (с указанием в теме сообщения реквизитов Договора: его даты и номера);</w:t>
      </w:r>
    </w:p>
    <w:p w:rsidR="00956A61" w:rsidRPr="00CF231D" w:rsidRDefault="00CF231D">
      <w:pPr>
        <w:widowControl w:val="0"/>
        <w:spacing w:after="0"/>
        <w:ind w:firstLine="426"/>
      </w:pPr>
      <w:r>
        <w:t xml:space="preserve">6.1.9. </w:t>
      </w:r>
      <w:r w:rsidR="00956A61" w:rsidRPr="00CF231D">
        <w:t xml:space="preserve">В течение 1 (одного) рабочего дня с даты утверждения и/или подписания Государственной компанией «Автодор» документов, имеющих отношение к осуществлению строительного контроля на Объекте (распорядительные, согласовательные и иные документы по Объекту; протоколы проводимых Заказчиком совещаний; протоколы и/или акты проверок выполнения Подрядных работ, произведенных органами государственного надзора или другими организациями), направляет их копии Исполнителю в электронном виде на электронную почту: </w:t>
      </w:r>
      <w:hyperlink r:id="rId11" w:history="1">
        <w:r w:rsidR="00956A61" w:rsidRPr="00CF231D">
          <w:rPr>
            <w:rStyle w:val="aff3"/>
            <w:lang w:val="en-US"/>
          </w:rPr>
          <w:t>post</w:t>
        </w:r>
        <w:r w:rsidR="00956A61" w:rsidRPr="00CF231D">
          <w:rPr>
            <w:rStyle w:val="aff3"/>
          </w:rPr>
          <w:t>@</w:t>
        </w:r>
        <w:proofErr w:type="spellStart"/>
        <w:r w:rsidR="00956A61" w:rsidRPr="00CF231D">
          <w:rPr>
            <w:rStyle w:val="aff3"/>
            <w:lang w:val="en-US"/>
          </w:rPr>
          <w:t>avtodor</w:t>
        </w:r>
        <w:proofErr w:type="spellEnd"/>
        <w:r w:rsidR="00956A61" w:rsidRPr="00CF231D">
          <w:rPr>
            <w:rStyle w:val="aff3"/>
          </w:rPr>
          <w:t>-eng.ru</w:t>
        </w:r>
      </w:hyperlink>
      <w:r w:rsidR="00956A61" w:rsidRPr="00CF231D">
        <w:t xml:space="preserve"> (с указанием в теме сообщения реквизитов Договора: его даты и номера, и наименование документа)</w:t>
      </w:r>
    </w:p>
    <w:p w:rsidR="005D1AF8" w:rsidRPr="009B3111" w:rsidRDefault="0022134E" w:rsidP="006C3669">
      <w:pPr>
        <w:tabs>
          <w:tab w:val="left" w:pos="851"/>
          <w:tab w:val="left" w:pos="993"/>
        </w:tabs>
        <w:spacing w:after="0"/>
        <w:ind w:firstLine="567"/>
      </w:pPr>
      <w:r>
        <w:t>6</w:t>
      </w:r>
      <w:r w:rsidR="005D1AF8" w:rsidRPr="009B3111">
        <w:t xml:space="preserve">.2. </w:t>
      </w:r>
      <w:r w:rsidR="00956A61">
        <w:t>О</w:t>
      </w:r>
      <w:r w:rsidR="005D1AF8" w:rsidRPr="009B3111">
        <w:t xml:space="preserve">беспечить Исполнителю доступ к </w:t>
      </w:r>
      <w:r w:rsidR="00956A61">
        <w:t xml:space="preserve">месту производства </w:t>
      </w:r>
      <w:r w:rsidR="005D1AF8" w:rsidRPr="009B3111">
        <w:t>Подрядны</w:t>
      </w:r>
      <w:r w:rsidR="00956A61">
        <w:t>х</w:t>
      </w:r>
      <w:r w:rsidR="005D1AF8" w:rsidRPr="009B3111">
        <w:t xml:space="preserve"> работ в целях осуществления строительного контроля за ведением таких работ.</w:t>
      </w:r>
    </w:p>
    <w:p w:rsidR="005D1AF8" w:rsidRDefault="0022134E" w:rsidP="006C3669">
      <w:pPr>
        <w:spacing w:after="0"/>
        <w:ind w:firstLine="567"/>
      </w:pPr>
      <w:r>
        <w:t>6</w:t>
      </w:r>
      <w:r w:rsidR="005D1AF8" w:rsidRPr="009B3111">
        <w:t xml:space="preserve">.3. Заказчик обязуется принять надлежащим образом оказанные Исполнителем </w:t>
      </w:r>
      <w:r w:rsidR="00B911F7">
        <w:t>У</w:t>
      </w:r>
      <w:r w:rsidR="005D1AF8" w:rsidRPr="009B3111">
        <w:t>слуги и оплатить их Исполнителю в соответствии с условиями настоящего Договора.</w:t>
      </w:r>
    </w:p>
    <w:p w:rsidR="00CF231D" w:rsidRPr="00CF231D" w:rsidRDefault="00CF231D">
      <w:pPr>
        <w:widowControl w:val="0"/>
        <w:spacing w:after="0"/>
        <w:ind w:firstLine="567"/>
      </w:pPr>
      <w:r>
        <w:t xml:space="preserve">6.4. </w:t>
      </w:r>
      <w:r w:rsidRPr="00CF231D">
        <w:t xml:space="preserve">При получении, обработке и предоставлении информации в соответствии с п. 1.7, </w:t>
      </w:r>
      <w:r w:rsidRPr="00017795">
        <w:t>7.16, 7.17</w:t>
      </w:r>
      <w:r w:rsidRPr="00CF231D">
        <w:t xml:space="preserve"> настоящего Договора Заказчик обязуется соблюдать режим конфиденциальности.</w:t>
      </w:r>
    </w:p>
    <w:p w:rsidR="00CF231D" w:rsidRPr="00CF231D" w:rsidRDefault="00CF231D">
      <w:pPr>
        <w:widowControl w:val="0"/>
        <w:spacing w:after="0"/>
        <w:ind w:firstLine="567"/>
      </w:pPr>
      <w:r>
        <w:t xml:space="preserve">6.5. </w:t>
      </w:r>
      <w:r w:rsidRPr="00CF231D">
        <w:t>В случае если на дату заключения настоящего Договора Договор подряда не будет заключен, Заказчик обязуется направить Исполнителю уведомление об определении контрагента по Договору подряда в течение 3 (трех) рабочих дней со дня опубликования протокола оценки и сопоставления конкурсных заявок или уведомление о заключении договора с единственным участником конкурсной процедуры.</w:t>
      </w:r>
    </w:p>
    <w:p w:rsidR="00CF231D" w:rsidRPr="009B3111" w:rsidRDefault="00CF231D" w:rsidP="006C3669">
      <w:pPr>
        <w:spacing w:after="0"/>
        <w:ind w:firstLine="567"/>
      </w:pPr>
    </w:p>
    <w:p w:rsidR="005D1AF8" w:rsidRDefault="005D1AF8" w:rsidP="006C3669">
      <w:pPr>
        <w:spacing w:after="0"/>
        <w:ind w:firstLine="567"/>
        <w:rPr>
          <w:b/>
        </w:rPr>
      </w:pPr>
    </w:p>
    <w:p w:rsidR="00541280" w:rsidRPr="009B3111" w:rsidRDefault="00541280" w:rsidP="006C3669">
      <w:pPr>
        <w:spacing w:after="0"/>
        <w:ind w:firstLine="567"/>
        <w:rPr>
          <w:b/>
        </w:rPr>
      </w:pPr>
    </w:p>
    <w:p w:rsidR="005D1AF8" w:rsidRPr="009B3111" w:rsidRDefault="005D1AF8" w:rsidP="006C3669">
      <w:pPr>
        <w:numPr>
          <w:ilvl w:val="0"/>
          <w:numId w:val="20"/>
        </w:numPr>
        <w:tabs>
          <w:tab w:val="left" w:pos="0"/>
          <w:tab w:val="left" w:pos="993"/>
        </w:tabs>
        <w:spacing w:after="0"/>
        <w:ind w:left="0" w:firstLine="426"/>
        <w:jc w:val="center"/>
        <w:rPr>
          <w:b/>
        </w:rPr>
      </w:pPr>
      <w:r w:rsidRPr="009B3111">
        <w:rPr>
          <w:b/>
        </w:rPr>
        <w:lastRenderedPageBreak/>
        <w:t>ОБЯЗАТЕЛЬСТВА ИСПОЛНИТЕЛЯ</w:t>
      </w:r>
    </w:p>
    <w:p w:rsidR="005D1AF8" w:rsidRPr="009B3111" w:rsidRDefault="005D1AF8" w:rsidP="006C3669">
      <w:pPr>
        <w:tabs>
          <w:tab w:val="left" w:pos="0"/>
          <w:tab w:val="left" w:pos="993"/>
        </w:tabs>
        <w:spacing w:after="0"/>
        <w:ind w:left="426"/>
        <w:rPr>
          <w:b/>
        </w:rPr>
      </w:pPr>
    </w:p>
    <w:p w:rsidR="00B91C9C" w:rsidRPr="00E4784C" w:rsidRDefault="00017795">
      <w:pPr>
        <w:ind w:firstLine="426"/>
      </w:pPr>
      <w:r>
        <w:rPr>
          <w:vanish/>
        </w:rPr>
        <w:t xml:space="preserve">7.1. </w:t>
      </w:r>
      <w:r w:rsidR="005D1AF8" w:rsidRPr="00C6169F">
        <w:t>Исполнитель обязуется оказать Услуги в соответствии с Техническим заданием</w:t>
      </w:r>
      <w:r w:rsidR="005D1AF8">
        <w:t xml:space="preserve"> (Приложение № 1 к настоящему Договору)</w:t>
      </w:r>
      <w:r w:rsidR="005D1AF8" w:rsidRPr="009B3111">
        <w:t>, нормативно-техническими документами, указанными в Перечне нормативно-технических документов, обязательных при оказании услуг по Договору (Приложение № 2 к настоящему Договору</w:t>
      </w:r>
      <w:r w:rsidR="005D1AF8" w:rsidRPr="005D6B08">
        <w:t>)</w:t>
      </w:r>
      <w:r w:rsidR="005D1AF8">
        <w:t>, в части, не противоречащей условиям настоящего Договора,</w:t>
      </w:r>
      <w:r w:rsidR="005D1AF8" w:rsidRPr="005D6B08">
        <w:t xml:space="preserve"> и требованиями Заказчика.</w:t>
      </w:r>
    </w:p>
    <w:p w:rsidR="00017795" w:rsidRPr="00017795" w:rsidRDefault="00E4784C" w:rsidP="006C3669">
      <w:pPr>
        <w:pStyle w:val="Style3"/>
        <w:spacing w:line="240" w:lineRule="auto"/>
        <w:ind w:firstLine="567"/>
        <w:rPr>
          <w:rFonts w:cs="Times New Roman"/>
        </w:rPr>
      </w:pPr>
      <w:r>
        <w:rPr>
          <w:rFonts w:cs="Times New Roman"/>
        </w:rPr>
        <w:t>7.</w:t>
      </w:r>
      <w:r w:rsidR="00017795">
        <w:rPr>
          <w:rFonts w:cs="Times New Roman"/>
        </w:rPr>
        <w:t>2</w:t>
      </w:r>
      <w:r>
        <w:rPr>
          <w:rFonts w:cs="Times New Roman"/>
        </w:rPr>
        <w:t xml:space="preserve">. </w:t>
      </w:r>
      <w:r w:rsidR="00017795" w:rsidRPr="00017795">
        <w:rPr>
          <w:rFonts w:cs="Times New Roman"/>
        </w:rPr>
        <w:t xml:space="preserve">При выявлении нарушений проектных решений, технологии, отступлений от требований нормативно-технических документов, обязательных при выполнении Подрядных работ, отсутствия исполнительной документации, входного контроля материалов и конструкций, операционного или приемочного контроля, Исполнитель обязан выдавать Подрядчику письменные Предписания об устранении замечаний (по форме </w:t>
      </w:r>
      <w:r w:rsidR="00017795" w:rsidRPr="00174626">
        <w:rPr>
          <w:rFonts w:cs="Times New Roman"/>
        </w:rPr>
        <w:t>Приложения № 3 к настоящему Договору</w:t>
      </w:r>
      <w:r w:rsidR="00017795" w:rsidRPr="00017795">
        <w:rPr>
          <w:rFonts w:cs="Times New Roman"/>
        </w:rPr>
        <w:t>) с указанием выявленных нарушений и сроков их устранения и делать об этом соответствующие записи в Общем журнале работ Подрядчика. При этом Исполнитель обязан в течение трех суток со дня выдачи Предписания письменно уведомлять об этом Заказчика, а также фиксировать указанные нарушения и информацию об их устранении в Отчете.</w:t>
      </w:r>
    </w:p>
    <w:p w:rsidR="00017795" w:rsidRPr="00017795" w:rsidRDefault="00017795" w:rsidP="006C3669">
      <w:pPr>
        <w:pStyle w:val="Style3"/>
        <w:spacing w:line="240" w:lineRule="auto"/>
        <w:ind w:firstLine="567"/>
        <w:rPr>
          <w:rFonts w:cs="Times New Roman"/>
        </w:rPr>
      </w:pPr>
      <w:r w:rsidRPr="00017795">
        <w:rPr>
          <w:rFonts w:cs="Times New Roman"/>
        </w:rPr>
        <w:t>7.3.</w:t>
      </w:r>
      <w:r w:rsidRPr="00017795">
        <w:rPr>
          <w:rFonts w:cs="Times New Roman"/>
        </w:rPr>
        <w:tab/>
        <w:t xml:space="preserve">В случае </w:t>
      </w:r>
      <w:proofErr w:type="spellStart"/>
      <w:r w:rsidRPr="00017795">
        <w:rPr>
          <w:rFonts w:cs="Times New Roman"/>
        </w:rPr>
        <w:t>неустранения</w:t>
      </w:r>
      <w:proofErr w:type="spellEnd"/>
      <w:r w:rsidRPr="00017795">
        <w:rPr>
          <w:rFonts w:cs="Times New Roman"/>
        </w:rPr>
        <w:t xml:space="preserve"> Подрядчиком в указанные в Предписаниях сроки замечаний или при грубых нарушениях технологии выполнения Подрядных работ, влекущих за собой потерю прочности, устойчивости или другие критические дефекты, Исполнитель обязан в течение суток с момента выявления указанных нарушений письменно уведомить об этом Заказчика с направлением Заказчику следующей информации о:</w:t>
      </w:r>
    </w:p>
    <w:p w:rsidR="00017795" w:rsidRPr="00017795" w:rsidRDefault="00017795" w:rsidP="006C3669">
      <w:pPr>
        <w:pStyle w:val="Style3"/>
        <w:spacing w:line="240" w:lineRule="auto"/>
        <w:ind w:firstLine="567"/>
        <w:rPr>
          <w:rFonts w:cs="Times New Roman"/>
        </w:rPr>
      </w:pPr>
      <w:r w:rsidRPr="00017795">
        <w:rPr>
          <w:rFonts w:cs="Times New Roman"/>
        </w:rPr>
        <w:t>- выявленных нарушениях;</w:t>
      </w:r>
    </w:p>
    <w:p w:rsidR="00017795" w:rsidRPr="00017795" w:rsidRDefault="00017795" w:rsidP="006C3669">
      <w:pPr>
        <w:pStyle w:val="Style3"/>
        <w:spacing w:line="240" w:lineRule="auto"/>
        <w:ind w:firstLine="567"/>
        <w:rPr>
          <w:rFonts w:cs="Times New Roman"/>
        </w:rPr>
      </w:pPr>
      <w:r w:rsidRPr="00017795">
        <w:rPr>
          <w:rFonts w:cs="Times New Roman"/>
        </w:rPr>
        <w:t>- об обстоятельствах, угрожающих сохранности или прочности Объекта;</w:t>
      </w:r>
    </w:p>
    <w:p w:rsidR="00017795" w:rsidRPr="00017795" w:rsidRDefault="00017795" w:rsidP="006C3669">
      <w:pPr>
        <w:pStyle w:val="Style3"/>
        <w:spacing w:line="240" w:lineRule="auto"/>
        <w:ind w:firstLine="567"/>
        <w:rPr>
          <w:rFonts w:cs="Times New Roman"/>
        </w:rPr>
      </w:pPr>
      <w:r w:rsidRPr="00017795">
        <w:rPr>
          <w:rFonts w:cs="Times New Roman"/>
        </w:rPr>
        <w:t>- других критических обстоятельствах.</w:t>
      </w:r>
    </w:p>
    <w:p w:rsidR="00017795" w:rsidRPr="00017795" w:rsidRDefault="00017795" w:rsidP="006C3669">
      <w:pPr>
        <w:pStyle w:val="Style3"/>
        <w:spacing w:line="240" w:lineRule="auto"/>
        <w:ind w:firstLine="567"/>
        <w:rPr>
          <w:rFonts w:cs="Times New Roman"/>
        </w:rPr>
      </w:pPr>
      <w:r w:rsidRPr="00017795">
        <w:rPr>
          <w:rFonts w:cs="Times New Roman"/>
        </w:rPr>
        <w:t>Указанная информация предоставляется Заказчику с экспертной оценкой Исполнителя о необходимости выдачи Подрядчику Предписания о приостановке работ (по форме, представленной в Приложении № 4 к настоящему Договору), и возможных неблагоприятных последствий.</w:t>
      </w:r>
    </w:p>
    <w:p w:rsidR="00017795" w:rsidRPr="00017795" w:rsidRDefault="00017795" w:rsidP="006C3669">
      <w:pPr>
        <w:pStyle w:val="Style3"/>
        <w:spacing w:line="240" w:lineRule="auto"/>
        <w:ind w:firstLine="567"/>
        <w:rPr>
          <w:rFonts w:cs="Times New Roman"/>
        </w:rPr>
      </w:pPr>
      <w:r w:rsidRPr="00017795">
        <w:rPr>
          <w:rFonts w:cs="Times New Roman"/>
        </w:rPr>
        <w:t xml:space="preserve">Заказчик согласовывает Исполнителю необходимость выдачи Подрядчику Предписания о приостановке работ. Исполнитель обязан после получения согласования от Заказчика выписать Подрядчику Предписание о приостановке работ, по форме, представленной в </w:t>
      </w:r>
      <w:r w:rsidRPr="00174626">
        <w:rPr>
          <w:rFonts w:cs="Times New Roman"/>
        </w:rPr>
        <w:t>Приложении № 4</w:t>
      </w:r>
      <w:r w:rsidRPr="00017795">
        <w:rPr>
          <w:rFonts w:cs="Times New Roman"/>
        </w:rPr>
        <w:t xml:space="preserve"> к настоящему Договору.</w:t>
      </w:r>
    </w:p>
    <w:p w:rsidR="00017795" w:rsidRPr="00017795" w:rsidRDefault="00017795" w:rsidP="006C3669">
      <w:pPr>
        <w:pStyle w:val="Style3"/>
        <w:spacing w:line="240" w:lineRule="auto"/>
        <w:ind w:firstLine="567"/>
        <w:rPr>
          <w:rFonts w:cs="Times New Roman"/>
        </w:rPr>
      </w:pPr>
      <w:r w:rsidRPr="00017795">
        <w:rPr>
          <w:rFonts w:cs="Times New Roman"/>
        </w:rPr>
        <w:t>7.4.</w:t>
      </w:r>
      <w:r w:rsidRPr="00017795">
        <w:rPr>
          <w:rFonts w:cs="Times New Roman"/>
        </w:rPr>
        <w:tab/>
        <w:t>Исполнитель обязан уведомлять Заказчика о Подрядных работах, выполненных с браком и не подлежащих приемке и оплате. По запросам Заказчика Исполнитель обязан предоставить имеющуюся у него информацию о качестве Подрядных работ, выполняемых либо выполненных на Объекте.</w:t>
      </w:r>
    </w:p>
    <w:p w:rsidR="00017795" w:rsidRPr="00017795" w:rsidRDefault="00017795" w:rsidP="006C3669">
      <w:pPr>
        <w:pStyle w:val="Style3"/>
        <w:spacing w:line="240" w:lineRule="auto"/>
        <w:ind w:firstLine="567"/>
        <w:rPr>
          <w:rFonts w:cs="Times New Roman"/>
        </w:rPr>
      </w:pPr>
      <w:r w:rsidRPr="00017795">
        <w:rPr>
          <w:rFonts w:cs="Times New Roman"/>
        </w:rPr>
        <w:t>7.5.</w:t>
      </w:r>
      <w:r w:rsidRPr="00017795">
        <w:rPr>
          <w:rFonts w:cs="Times New Roman"/>
        </w:rPr>
        <w:tab/>
        <w:t>Исполнитель обязан использовать средства измерений и лабораторное оборудование, прошедшие проверку и аттестацию в установленном порядке.</w:t>
      </w:r>
    </w:p>
    <w:p w:rsidR="00017795" w:rsidRPr="00017795" w:rsidRDefault="00017795" w:rsidP="006C3669">
      <w:pPr>
        <w:pStyle w:val="Style3"/>
        <w:spacing w:line="240" w:lineRule="auto"/>
        <w:ind w:firstLine="567"/>
        <w:rPr>
          <w:rFonts w:cs="Times New Roman"/>
        </w:rPr>
      </w:pPr>
      <w:r w:rsidRPr="00017795">
        <w:rPr>
          <w:rFonts w:cs="Times New Roman"/>
        </w:rPr>
        <w:t>7.6.</w:t>
      </w:r>
      <w:r w:rsidRPr="00017795">
        <w:rPr>
          <w:rFonts w:cs="Times New Roman"/>
        </w:rPr>
        <w:tab/>
        <w:t>Исполнитель помимо обязательств, предусмотренных настоящим Договором, обязан исполнять иные обязательства, предусмотренные нормами законодательства Российской Федерации.</w:t>
      </w:r>
    </w:p>
    <w:p w:rsidR="00017795" w:rsidRPr="00017795" w:rsidRDefault="00017795" w:rsidP="006C3669">
      <w:pPr>
        <w:pStyle w:val="Style3"/>
        <w:spacing w:line="240" w:lineRule="auto"/>
        <w:ind w:firstLine="567"/>
        <w:rPr>
          <w:rFonts w:cs="Times New Roman"/>
        </w:rPr>
      </w:pPr>
      <w:r w:rsidRPr="00017795">
        <w:rPr>
          <w:rFonts w:cs="Times New Roman"/>
        </w:rPr>
        <w:t>7.7.</w:t>
      </w:r>
      <w:r w:rsidRPr="00017795">
        <w:rPr>
          <w:rFonts w:cs="Times New Roman"/>
        </w:rPr>
        <w:tab/>
        <w:t>В случае, если Подрядные работы, предусмотренные Календарным графиком выполнения Подрядных работ, фактически не выполняются, в том числе по обстоятельствам, независящим от Исполнителя, Исполнитель в течение 2 (двух) рабочих дней уведомляет об этом Заказчика.</w:t>
      </w:r>
    </w:p>
    <w:p w:rsidR="00017795" w:rsidRPr="00017795" w:rsidRDefault="00017795" w:rsidP="006C3669">
      <w:pPr>
        <w:pStyle w:val="Style3"/>
        <w:spacing w:line="240" w:lineRule="auto"/>
        <w:ind w:firstLine="567"/>
        <w:rPr>
          <w:rFonts w:cs="Times New Roman"/>
        </w:rPr>
      </w:pPr>
      <w:r w:rsidRPr="00017795">
        <w:rPr>
          <w:rFonts w:cs="Times New Roman"/>
        </w:rPr>
        <w:t>7.8.</w:t>
      </w:r>
      <w:r w:rsidRPr="00017795">
        <w:rPr>
          <w:rFonts w:cs="Times New Roman"/>
        </w:rPr>
        <w:tab/>
        <w:t>Перед началом Подрядных работ Исполнитель осуществляет проверку соответствия нормативно-технической документации, ссылки на которую содержатся в Договоре, применяемых дорожно-строительных материалов, конструкций, изделий и оборудования, включая проверку наличия документов, удостоверяющих их качество. Исполнитель постоянно обеспечивает контроль за ходом выполнения Подрядных работ на каждом участке производственного процесса, организует проведение собственных испытаний и измерений.</w:t>
      </w:r>
    </w:p>
    <w:p w:rsidR="00017795" w:rsidRPr="00017795" w:rsidRDefault="00017795" w:rsidP="006C3669">
      <w:pPr>
        <w:pStyle w:val="Style3"/>
        <w:spacing w:line="240" w:lineRule="auto"/>
        <w:ind w:firstLine="567"/>
        <w:rPr>
          <w:rFonts w:cs="Times New Roman"/>
        </w:rPr>
      </w:pPr>
      <w:r w:rsidRPr="00017795">
        <w:rPr>
          <w:rFonts w:cs="Times New Roman"/>
        </w:rPr>
        <w:t>7.9.</w:t>
      </w:r>
      <w:r w:rsidRPr="00017795">
        <w:rPr>
          <w:rFonts w:cs="Times New Roman"/>
        </w:rPr>
        <w:tab/>
        <w:t>Исполнитель проверяет наличие ограждения места выполнения работ и установку дорожных знаков, их соответствие схеме, согласованной с Заказчиком.</w:t>
      </w:r>
    </w:p>
    <w:p w:rsidR="00017795" w:rsidRPr="00017795" w:rsidRDefault="00017795" w:rsidP="006C3669">
      <w:pPr>
        <w:pStyle w:val="Style3"/>
        <w:spacing w:line="240" w:lineRule="auto"/>
        <w:ind w:firstLine="567"/>
        <w:rPr>
          <w:rFonts w:cs="Times New Roman"/>
        </w:rPr>
      </w:pPr>
      <w:r w:rsidRPr="00017795">
        <w:rPr>
          <w:rFonts w:cs="Times New Roman"/>
        </w:rPr>
        <w:t>7.10.</w:t>
      </w:r>
      <w:r w:rsidRPr="00017795">
        <w:rPr>
          <w:rFonts w:cs="Times New Roman"/>
        </w:rPr>
        <w:tab/>
        <w:t xml:space="preserve">Исполнитель осуществляет проверку соответствия объемов и качества выполненных Подрядных работ рабочей документации и условиям Договора подряда и согласовывает (визирует) акт о приемке выполненных работ. Исполнитель также осуществляет </w:t>
      </w:r>
      <w:r w:rsidRPr="00017795">
        <w:rPr>
          <w:rFonts w:cs="Times New Roman"/>
        </w:rPr>
        <w:lastRenderedPageBreak/>
        <w:t>освидетельствование скрытых работ и промежуточную приемку возведенных строительных конструкций, влияющих на безопасность Объектов с подписанием соответствующих актов.</w:t>
      </w:r>
    </w:p>
    <w:p w:rsidR="00017795" w:rsidRPr="00017795" w:rsidRDefault="00017795" w:rsidP="006C3669">
      <w:pPr>
        <w:pStyle w:val="Style3"/>
        <w:spacing w:line="240" w:lineRule="auto"/>
        <w:ind w:firstLine="567"/>
        <w:rPr>
          <w:rFonts w:cs="Times New Roman"/>
        </w:rPr>
      </w:pPr>
      <w:r w:rsidRPr="00017795">
        <w:rPr>
          <w:rFonts w:cs="Times New Roman"/>
        </w:rPr>
        <w:t>7.11.</w:t>
      </w:r>
      <w:r w:rsidRPr="00017795">
        <w:rPr>
          <w:rFonts w:cs="Times New Roman"/>
        </w:rPr>
        <w:tab/>
        <w:t xml:space="preserve">Исполнитель участвует в работе приемочной комиссии по вводу (приемке) Объекта в эксплуатацию и комиссии при обнаружении дефектов на гарантийных участках с правом подписания актов, а также, по требованию Заказчика, участвует в работе промежуточных (инспекционных) комиссий на Объекте. При этом Исполнитель обязан принимать участие в работе комиссий на Объекте в течение исполнения Подрядчиком всех гарантийных обязательств Подрядчика. </w:t>
      </w:r>
    </w:p>
    <w:p w:rsidR="00017795" w:rsidRPr="00017795" w:rsidRDefault="00017795" w:rsidP="006C3669">
      <w:pPr>
        <w:pStyle w:val="Style3"/>
        <w:spacing w:line="240" w:lineRule="auto"/>
        <w:ind w:firstLine="567"/>
        <w:rPr>
          <w:rFonts w:cs="Times New Roman"/>
        </w:rPr>
      </w:pPr>
      <w:r w:rsidRPr="00017795">
        <w:rPr>
          <w:rFonts w:cs="Times New Roman"/>
        </w:rPr>
        <w:t>7.12.</w:t>
      </w:r>
      <w:r w:rsidRPr="00017795">
        <w:rPr>
          <w:rFonts w:cs="Times New Roman"/>
        </w:rPr>
        <w:tab/>
        <w:t>При вводе (приемке) Объекта в эксплуатацию Исполнитель подписывает гарантийный паспорт, выдаваемый Подрядчиком, а также выдает Заказчику документ, подтверждающий соответствие построенного Объекта требованиям проектной, рабочей документации и законодательства Российской Федерации в сфере технического регулирования.</w:t>
      </w:r>
    </w:p>
    <w:p w:rsidR="00017795" w:rsidRPr="00017795" w:rsidRDefault="00017795" w:rsidP="006C3669">
      <w:pPr>
        <w:pStyle w:val="Style3"/>
        <w:spacing w:line="240" w:lineRule="auto"/>
        <w:ind w:firstLine="567"/>
        <w:rPr>
          <w:rFonts w:cs="Times New Roman"/>
        </w:rPr>
      </w:pPr>
      <w:r w:rsidRPr="00017795">
        <w:rPr>
          <w:rFonts w:cs="Times New Roman"/>
        </w:rPr>
        <w:t>7.13.</w:t>
      </w:r>
      <w:r w:rsidRPr="00017795">
        <w:rPr>
          <w:rFonts w:cs="Times New Roman"/>
        </w:rPr>
        <w:tab/>
        <w:t>Ответственный представитель Исполнителя (далее -  Инженер-резидент) должен быть заменяем при его вынужденном отсутствии по причинам, не зависящим от Заказчика. При необходимости Заказчик вправе потребовать закрепить за Объектом двух и более Инженеров-резидентов. Инженеры-резиденты должен находиться на Объекте постоянно во время выполнения Подрядных работ.</w:t>
      </w:r>
    </w:p>
    <w:p w:rsidR="00017795" w:rsidRPr="00017795" w:rsidRDefault="00017795" w:rsidP="006C3669">
      <w:pPr>
        <w:pStyle w:val="Style3"/>
        <w:spacing w:line="240" w:lineRule="auto"/>
        <w:ind w:firstLine="567"/>
        <w:rPr>
          <w:rFonts w:cs="Times New Roman"/>
        </w:rPr>
      </w:pPr>
      <w:r w:rsidRPr="00017795">
        <w:rPr>
          <w:rFonts w:cs="Times New Roman"/>
        </w:rPr>
        <w:t>7.14.</w:t>
      </w:r>
      <w:r w:rsidRPr="00017795">
        <w:rPr>
          <w:rFonts w:cs="Times New Roman"/>
        </w:rPr>
        <w:tab/>
        <w:t>При оказании Услуг на Объекте Исполнитель должен обеспечить нахождение своих сотрудников в специальной одежде со светоотражающими элементами с указанием наименования организации.</w:t>
      </w:r>
    </w:p>
    <w:p w:rsidR="00FA38C9" w:rsidRPr="006C3669" w:rsidRDefault="00017795" w:rsidP="006C3669">
      <w:pPr>
        <w:pStyle w:val="Style3"/>
        <w:spacing w:line="240" w:lineRule="auto"/>
        <w:ind w:firstLine="567"/>
        <w:rPr>
          <w:rFonts w:cs="Times New Roman"/>
        </w:rPr>
      </w:pPr>
      <w:r w:rsidRPr="00101E31">
        <w:rPr>
          <w:rFonts w:cs="Times New Roman"/>
        </w:rPr>
        <w:t>7.15.</w:t>
      </w:r>
      <w:r w:rsidR="00FA38C9" w:rsidRPr="006C3669">
        <w:rPr>
          <w:rFonts w:cs="Times New Roman"/>
        </w:rPr>
        <w:tab/>
        <w:t xml:space="preserve">В период подготовки Объекта I, Объекта II (пусковых комплексов Объекта, этапов работ Объекта) к вводу в эксплуатацию (открытию дорожного движения в режиме технологического переключения) и проведению комиссий, в том числе рабочей и приемочной, Исполнитель выполняет комплекс работ по </w:t>
      </w:r>
      <w:proofErr w:type="spellStart"/>
      <w:r w:rsidR="00FA38C9" w:rsidRPr="006C3669">
        <w:rPr>
          <w:rFonts w:cs="Times New Roman"/>
        </w:rPr>
        <w:t>предприемочной</w:t>
      </w:r>
      <w:proofErr w:type="spellEnd"/>
      <w:r w:rsidR="00FA38C9" w:rsidRPr="006C3669">
        <w:rPr>
          <w:rFonts w:cs="Times New Roman"/>
        </w:rPr>
        <w:t xml:space="preserve"> диагностике Объекта I, Объекта II, в том числе: обследование, диагностику, испытания и паспортизацию. Программа по </w:t>
      </w:r>
      <w:proofErr w:type="spellStart"/>
      <w:r w:rsidR="00FA38C9" w:rsidRPr="006C3669">
        <w:rPr>
          <w:rFonts w:cs="Times New Roman"/>
        </w:rPr>
        <w:t>предприемочной</w:t>
      </w:r>
      <w:proofErr w:type="spellEnd"/>
      <w:r w:rsidR="00FA38C9" w:rsidRPr="006C3669">
        <w:rPr>
          <w:rFonts w:cs="Times New Roman"/>
        </w:rPr>
        <w:t xml:space="preserve"> диагностике Объекта I, Объекта II (пусковых комплексов Объекта I, Объекта II, этапов работ Объекта I, Объекта II) предварительно согласовывается с Заказчиком. </w:t>
      </w:r>
    </w:p>
    <w:p w:rsidR="00017795" w:rsidRPr="00017795" w:rsidRDefault="00FA38C9" w:rsidP="006C3669">
      <w:pPr>
        <w:pStyle w:val="Style3"/>
        <w:spacing w:line="240" w:lineRule="auto"/>
        <w:ind w:firstLine="567"/>
        <w:rPr>
          <w:rFonts w:cs="Times New Roman"/>
        </w:rPr>
      </w:pPr>
      <w:r w:rsidRPr="006C3669">
        <w:rPr>
          <w:rFonts w:cs="Times New Roman"/>
        </w:rPr>
        <w:tab/>
        <w:t xml:space="preserve">По результатам </w:t>
      </w:r>
      <w:proofErr w:type="spellStart"/>
      <w:r w:rsidRPr="006C3669">
        <w:rPr>
          <w:rFonts w:cs="Times New Roman"/>
        </w:rPr>
        <w:t>предприемочной</w:t>
      </w:r>
      <w:proofErr w:type="spellEnd"/>
      <w:r w:rsidRPr="006C3669">
        <w:rPr>
          <w:rFonts w:cs="Times New Roman"/>
        </w:rPr>
        <w:t xml:space="preserve"> диагностики Объекта I, Объекта II Исполнитель предоставляет Заказчику паспорта, отчеты, либо иные, предусмотренные действующими нормативными документами материалы, в количес</w:t>
      </w:r>
      <w:r w:rsidRPr="00101E31">
        <w:rPr>
          <w:rFonts w:cs="Times New Roman"/>
        </w:rPr>
        <w:t>тве экземпляров, указанном в п.5</w:t>
      </w:r>
      <w:r w:rsidRPr="006C3669">
        <w:rPr>
          <w:rFonts w:cs="Times New Roman"/>
        </w:rPr>
        <w:t>.2 настоящего Договора.</w:t>
      </w:r>
    </w:p>
    <w:p w:rsidR="00017795" w:rsidRPr="00017795" w:rsidRDefault="00017795" w:rsidP="006C3669">
      <w:pPr>
        <w:pStyle w:val="Style3"/>
        <w:spacing w:line="240" w:lineRule="auto"/>
        <w:ind w:firstLine="567"/>
        <w:rPr>
          <w:rFonts w:cs="Times New Roman"/>
        </w:rPr>
      </w:pPr>
      <w:r w:rsidRPr="00017795">
        <w:rPr>
          <w:rFonts w:cs="Times New Roman"/>
        </w:rPr>
        <w:t>7.16.</w:t>
      </w:r>
      <w:r w:rsidRPr="00017795">
        <w:rPr>
          <w:rFonts w:cs="Times New Roman"/>
        </w:rPr>
        <w:tab/>
        <w:t>В случае изменений в цепочке собственников Исполнителя, включая бенефициаров (в том числе конечных) и (или) в исполнительных органах Исполнителя не позднее чем через 5 (пять) календарных дня после таких изменений Исполнитель обязан предоставить информацию по изменениям Заказчику с подтверждением соответствующими документами.</w:t>
      </w:r>
    </w:p>
    <w:p w:rsidR="00017795" w:rsidRPr="00017795" w:rsidRDefault="00017795" w:rsidP="006C3669">
      <w:pPr>
        <w:pStyle w:val="Style3"/>
        <w:spacing w:line="240" w:lineRule="auto"/>
        <w:ind w:firstLine="567"/>
        <w:rPr>
          <w:rFonts w:cs="Times New Roman"/>
        </w:rPr>
      </w:pPr>
      <w:r w:rsidRPr="00017795">
        <w:rPr>
          <w:rFonts w:cs="Times New Roman"/>
        </w:rPr>
        <w:t>7.17.</w:t>
      </w:r>
      <w:r w:rsidRPr="00017795">
        <w:rPr>
          <w:rFonts w:cs="Times New Roman"/>
        </w:rPr>
        <w:tab/>
        <w:t xml:space="preserve">Подписанием настоящего Договора Исполнитель выражает свое согласие на передачу (раскрытие) Заказчиком полученной от Исполнителя информации в соответствии с п. 1.7 и 7.16 настоящего Договора в Минтранс России, </w:t>
      </w:r>
      <w:proofErr w:type="spellStart"/>
      <w:r w:rsidRPr="00017795">
        <w:rPr>
          <w:rFonts w:cs="Times New Roman"/>
        </w:rPr>
        <w:t>Росфинмониторинг</w:t>
      </w:r>
      <w:proofErr w:type="spellEnd"/>
      <w:r w:rsidRPr="00017795">
        <w:rPr>
          <w:rFonts w:cs="Times New Roman"/>
        </w:rPr>
        <w:t xml:space="preserve"> и Федеральную Налоговую Службу России и отдельного документа или дополнительного соглашения для дачи (подтверждения) такого согласия не требуется.</w:t>
      </w:r>
    </w:p>
    <w:p w:rsidR="00017795" w:rsidRPr="00017795" w:rsidRDefault="00017795" w:rsidP="006C3669">
      <w:pPr>
        <w:pStyle w:val="Style3"/>
        <w:spacing w:line="240" w:lineRule="auto"/>
        <w:ind w:firstLine="567"/>
        <w:rPr>
          <w:rFonts w:cs="Times New Roman"/>
        </w:rPr>
      </w:pPr>
      <w:r w:rsidRPr="00017795">
        <w:rPr>
          <w:rFonts w:cs="Times New Roman"/>
        </w:rPr>
        <w:t>7.18.</w:t>
      </w:r>
      <w:r w:rsidRPr="00017795">
        <w:rPr>
          <w:rFonts w:cs="Times New Roman"/>
        </w:rPr>
        <w:tab/>
        <w:t>Исполнитель подписанием настоящего Договора подтверждает, что:</w:t>
      </w:r>
    </w:p>
    <w:p w:rsidR="00017795" w:rsidRPr="00017795" w:rsidRDefault="00017795" w:rsidP="006C3669">
      <w:pPr>
        <w:pStyle w:val="Style3"/>
        <w:spacing w:line="240" w:lineRule="auto"/>
        <w:ind w:firstLine="567"/>
        <w:rPr>
          <w:rFonts w:cs="Times New Roman"/>
        </w:rPr>
      </w:pPr>
      <w:r w:rsidRPr="00017795">
        <w:rPr>
          <w:rFonts w:cs="Times New Roman"/>
        </w:rPr>
        <w:t>- несет полную ответственность за оказанные Услуги по настоящему Договору, в соответствии с требованиями и условиями настоящего Договора;</w:t>
      </w:r>
    </w:p>
    <w:p w:rsidR="00017795" w:rsidRPr="00017795" w:rsidRDefault="00017795" w:rsidP="006C3669">
      <w:pPr>
        <w:pStyle w:val="Style3"/>
        <w:spacing w:line="240" w:lineRule="auto"/>
        <w:ind w:firstLine="567"/>
        <w:rPr>
          <w:rFonts w:cs="Times New Roman"/>
        </w:rPr>
      </w:pPr>
      <w:r w:rsidRPr="00017795">
        <w:rPr>
          <w:rFonts w:cs="Times New Roman"/>
        </w:rPr>
        <w:t>- тщательно изучил и проверил всю информацию и документацию, связанные с заключением и исполнением настоящего Договора и полностью ознакомлен и согласен со всеми условиями оказания Услуг, в том числе с условиями о порядке и сроках их оказания, о взаимосвязи сроков оказания Услуг и сроков выполнения Подрядных работ, а также согласен с тем, что в случае изменения, в том числе приостановки и/или перенесения сроков выполнения Подрядных работ, Заказчик не возмещает Исполнителю какие-либо расходы и убытки, связанные с изменением сроков оказания Услуг по настоящему Договору;</w:t>
      </w:r>
    </w:p>
    <w:p w:rsidR="00017795" w:rsidRPr="00017795" w:rsidRDefault="00017795" w:rsidP="006C3669">
      <w:pPr>
        <w:pStyle w:val="Style3"/>
        <w:spacing w:line="240" w:lineRule="auto"/>
        <w:ind w:firstLine="567"/>
        <w:rPr>
          <w:rFonts w:cs="Times New Roman"/>
        </w:rPr>
      </w:pPr>
      <w:r w:rsidRPr="00017795">
        <w:rPr>
          <w:rFonts w:cs="Times New Roman"/>
        </w:rPr>
        <w:t>- получил полную информацию по всем вопросам, которые могли бы повлиять на сроки, стоимость и качество Услуг, и принимает на себя все расходы, риск и трудности оказания Услуг;</w:t>
      </w:r>
    </w:p>
    <w:p w:rsidR="00017795" w:rsidRPr="00017795" w:rsidRDefault="00017795" w:rsidP="006C3669">
      <w:pPr>
        <w:pStyle w:val="Style3"/>
        <w:spacing w:line="240" w:lineRule="auto"/>
        <w:ind w:firstLine="567"/>
        <w:rPr>
          <w:rFonts w:cs="Times New Roman"/>
        </w:rPr>
      </w:pPr>
      <w:r w:rsidRPr="00017795">
        <w:rPr>
          <w:rFonts w:cs="Times New Roman"/>
        </w:rPr>
        <w:t>- обладает всеми необходимыми для оказания Услуг разрешительными документами.</w:t>
      </w:r>
    </w:p>
    <w:p w:rsidR="00017795" w:rsidRPr="00017795" w:rsidRDefault="00017795" w:rsidP="006C3669">
      <w:pPr>
        <w:pStyle w:val="Style3"/>
        <w:spacing w:line="240" w:lineRule="auto"/>
        <w:ind w:firstLine="567"/>
        <w:rPr>
          <w:rFonts w:cs="Times New Roman"/>
        </w:rPr>
      </w:pPr>
      <w:r w:rsidRPr="00017795">
        <w:rPr>
          <w:rFonts w:cs="Times New Roman"/>
        </w:rPr>
        <w:t>7.19.</w:t>
      </w:r>
      <w:r w:rsidRPr="00017795">
        <w:rPr>
          <w:rFonts w:cs="Times New Roman"/>
        </w:rPr>
        <w:tab/>
        <w:t xml:space="preserve">Исполнитель обязуется участвовать в освидетельствовании сооружений и элементов Объекта, подлежащих консервации, и оформлении документации на консервацию или приостановку строительства сооружений и элементов Объекта, а также в оценке технического </w:t>
      </w:r>
      <w:r w:rsidRPr="00017795">
        <w:rPr>
          <w:rFonts w:cs="Times New Roman"/>
        </w:rPr>
        <w:lastRenderedPageBreak/>
        <w:t>состояния Объекта в случае передачи его Подрядчику для продолжения Подрядных работ. При этом после возобновления Подрядных работ, которые были приостановлены, либо было принято решение о консервации Объекта, сроки оказания Услуг по настоящему Договору могут быть изменены по соглашению Сторон.</w:t>
      </w:r>
    </w:p>
    <w:p w:rsidR="00017795" w:rsidRPr="00017795" w:rsidRDefault="00017795" w:rsidP="006C3669">
      <w:pPr>
        <w:pStyle w:val="Style3"/>
        <w:spacing w:line="240" w:lineRule="auto"/>
        <w:ind w:firstLine="567"/>
        <w:rPr>
          <w:rFonts w:cs="Times New Roman"/>
        </w:rPr>
      </w:pPr>
      <w:r w:rsidRPr="00017795">
        <w:rPr>
          <w:rFonts w:cs="Times New Roman"/>
        </w:rPr>
        <w:t>7.20.</w:t>
      </w:r>
      <w:r w:rsidRPr="00017795">
        <w:rPr>
          <w:rFonts w:cs="Times New Roman"/>
        </w:rPr>
        <w:tab/>
        <w:t>Исполнитель обязуется участвовать в проверках Подрядных работ, Объекта, проводимых органами государственного контроля и надзора, инспекциями и комиссиями.</w:t>
      </w:r>
    </w:p>
    <w:p w:rsidR="00017795" w:rsidRPr="001B20C7" w:rsidRDefault="00017795" w:rsidP="006C3669">
      <w:pPr>
        <w:pStyle w:val="Style3"/>
        <w:spacing w:line="240" w:lineRule="auto"/>
        <w:ind w:firstLine="567"/>
        <w:rPr>
          <w:rFonts w:cs="Times New Roman"/>
        </w:rPr>
      </w:pPr>
      <w:r w:rsidRPr="00017795">
        <w:rPr>
          <w:rFonts w:cs="Times New Roman"/>
        </w:rPr>
        <w:t>7.21.</w:t>
      </w:r>
      <w:r w:rsidRPr="00017795">
        <w:rPr>
          <w:rFonts w:cs="Times New Roman"/>
        </w:rPr>
        <w:tab/>
        <w:t>Исполнитель обязуется заблаговременно в письменной форме уведомлять Заказчика о возможности наступления событий, препятствующих оказанию Услуг. Если в процессе оказания Услуг выяснится неизбежность получения отрицательного результата или нецелесообразность дальнейшего оказания Услуг, Исполнитель обязан приостановить их оказание, в трехдневный срок с момента приостановления Услуг поставив об этом в известность Заказчика.</w:t>
      </w:r>
    </w:p>
    <w:p w:rsidR="00017795" w:rsidRDefault="00017795" w:rsidP="006C3669">
      <w:pPr>
        <w:pStyle w:val="Style3"/>
        <w:tabs>
          <w:tab w:val="left" w:pos="0"/>
        </w:tabs>
        <w:spacing w:line="240" w:lineRule="auto"/>
        <w:ind w:firstLine="0"/>
      </w:pPr>
    </w:p>
    <w:p w:rsidR="005D1AF8" w:rsidRPr="009B3111" w:rsidRDefault="005D1AF8">
      <w:pPr>
        <w:rPr>
          <w:b/>
        </w:rPr>
      </w:pPr>
    </w:p>
    <w:p w:rsidR="005D1AF8" w:rsidRPr="009B3111" w:rsidRDefault="005D1AF8" w:rsidP="006C3669">
      <w:pPr>
        <w:numPr>
          <w:ilvl w:val="0"/>
          <w:numId w:val="20"/>
        </w:numPr>
        <w:tabs>
          <w:tab w:val="left" w:pos="993"/>
        </w:tabs>
        <w:spacing w:after="0"/>
        <w:ind w:left="0" w:firstLine="426"/>
        <w:jc w:val="center"/>
        <w:rPr>
          <w:b/>
        </w:rPr>
      </w:pPr>
      <w:r w:rsidRPr="009B3111">
        <w:rPr>
          <w:b/>
        </w:rPr>
        <w:t>ОТВЕТСТВЕННОСТЬ СТОРОН</w:t>
      </w:r>
    </w:p>
    <w:p w:rsidR="005D1AF8" w:rsidRPr="009B3111" w:rsidRDefault="005D1AF8" w:rsidP="006C3669">
      <w:pPr>
        <w:tabs>
          <w:tab w:val="left" w:pos="993"/>
        </w:tabs>
        <w:spacing w:after="0"/>
        <w:ind w:firstLine="425"/>
        <w:jc w:val="center"/>
        <w:rPr>
          <w:b/>
        </w:rPr>
      </w:pPr>
    </w:p>
    <w:p w:rsidR="005D1AF8" w:rsidRPr="009B3111" w:rsidRDefault="005D1AF8" w:rsidP="006C3669">
      <w:pPr>
        <w:tabs>
          <w:tab w:val="left" w:pos="993"/>
        </w:tabs>
        <w:spacing w:after="0"/>
        <w:ind w:firstLine="567"/>
        <w:rPr>
          <w:b/>
        </w:rPr>
      </w:pPr>
      <w:r w:rsidRPr="009B3111">
        <w:rPr>
          <w:color w:val="000000"/>
        </w:rPr>
        <w:t>8.1. Стороны несут ответственность в соответствии с законодательством Российской Федерации за неисполнение и ненадлежащее исполнение обязательств по настоящему Договору.</w:t>
      </w:r>
    </w:p>
    <w:p w:rsidR="005D1AF8" w:rsidRDefault="005D1AF8" w:rsidP="006C3669">
      <w:pPr>
        <w:shd w:val="clear" w:color="auto" w:fill="FFFFFF"/>
        <w:tabs>
          <w:tab w:val="left" w:pos="567"/>
        </w:tabs>
        <w:spacing w:after="0"/>
        <w:ind w:firstLine="567"/>
        <w:rPr>
          <w:color w:val="000000"/>
        </w:rPr>
      </w:pPr>
      <w:r w:rsidRPr="009B3111">
        <w:rPr>
          <w:color w:val="000000"/>
        </w:rPr>
        <w:t>8.2. Заказчик несёт ответственность в соответствии с законодательством РФ за ненадлежащее исполнение и неисполнение своих обязательств по настоящему Договору.</w:t>
      </w:r>
    </w:p>
    <w:p w:rsidR="00017795" w:rsidRPr="00AD024C" w:rsidRDefault="00017795" w:rsidP="006C3669">
      <w:pPr>
        <w:pStyle w:val="affff9"/>
        <w:widowControl w:val="0"/>
        <w:spacing w:after="0" w:line="240" w:lineRule="auto"/>
        <w:ind w:left="426"/>
        <w:jc w:val="both"/>
        <w:rPr>
          <w:rFonts w:ascii="Times New Roman" w:hAnsi="Times New Roman"/>
          <w:sz w:val="24"/>
          <w:szCs w:val="24"/>
        </w:rPr>
      </w:pPr>
      <w:r w:rsidRPr="00A127D4">
        <w:rPr>
          <w:rFonts w:ascii="Times New Roman" w:hAnsi="Times New Roman"/>
          <w:sz w:val="24"/>
          <w:szCs w:val="24"/>
        </w:rPr>
        <w:t>За раскрытие информации, предоставленной в соответствии с п. 1.</w:t>
      </w:r>
      <w:r>
        <w:rPr>
          <w:rFonts w:ascii="Times New Roman" w:hAnsi="Times New Roman"/>
          <w:sz w:val="24"/>
          <w:szCs w:val="24"/>
        </w:rPr>
        <w:t>7</w:t>
      </w:r>
      <w:r w:rsidRPr="00A127D4">
        <w:rPr>
          <w:rFonts w:ascii="Times New Roman" w:hAnsi="Times New Roman"/>
          <w:sz w:val="24"/>
          <w:szCs w:val="24"/>
        </w:rPr>
        <w:t>, 7.16 настоящего Договора, и передачу ее третьим лицам, за исключением указанных в п. 7.17 настоящего Договора, убытки Исполнителя могут быть истребованы с Заказчика в размере, не превышающем 50 000 (пятьдесят тысяч) рублей.</w:t>
      </w:r>
    </w:p>
    <w:p w:rsidR="005D1AF8" w:rsidRPr="009B3111" w:rsidRDefault="005D1AF8" w:rsidP="006C3669">
      <w:pPr>
        <w:shd w:val="clear" w:color="auto" w:fill="FFFFFF"/>
        <w:tabs>
          <w:tab w:val="left" w:pos="567"/>
        </w:tabs>
        <w:spacing w:after="0"/>
        <w:ind w:firstLine="567"/>
        <w:rPr>
          <w:color w:val="000000"/>
        </w:rPr>
      </w:pPr>
      <w:r w:rsidRPr="009B3111">
        <w:rPr>
          <w:color w:val="000000"/>
        </w:rPr>
        <w:t xml:space="preserve">8.3. Заказчик при нарушении </w:t>
      </w:r>
      <w:r>
        <w:rPr>
          <w:color w:val="000000"/>
        </w:rPr>
        <w:t>Исполнителем принятых на себя</w:t>
      </w:r>
      <w:r w:rsidRPr="009B3111">
        <w:rPr>
          <w:color w:val="000000"/>
        </w:rPr>
        <w:t xml:space="preserve"> обязательств</w:t>
      </w:r>
      <w:r>
        <w:rPr>
          <w:color w:val="000000"/>
        </w:rPr>
        <w:t xml:space="preserve"> по настоящему Договору</w:t>
      </w:r>
      <w:r w:rsidRPr="009B3111">
        <w:rPr>
          <w:color w:val="000000"/>
        </w:rPr>
        <w:t>, вправе взыскать с Исполнителя неустойку:</w:t>
      </w:r>
    </w:p>
    <w:p w:rsidR="005D1AF8" w:rsidRPr="009B3111" w:rsidRDefault="005D1AF8" w:rsidP="006C3669">
      <w:pPr>
        <w:shd w:val="clear" w:color="auto" w:fill="FFFFFF"/>
        <w:tabs>
          <w:tab w:val="left" w:pos="1416"/>
        </w:tabs>
        <w:spacing w:after="0"/>
        <w:ind w:firstLine="567"/>
        <w:rPr>
          <w:color w:val="000000"/>
        </w:rPr>
      </w:pPr>
      <w:r>
        <w:rPr>
          <w:color w:val="000000"/>
        </w:rPr>
        <w:t xml:space="preserve">- за </w:t>
      </w:r>
      <w:proofErr w:type="spellStart"/>
      <w:r>
        <w:rPr>
          <w:color w:val="000000"/>
        </w:rPr>
        <w:t>не</w:t>
      </w:r>
      <w:r w:rsidRPr="009B3111">
        <w:rPr>
          <w:color w:val="000000"/>
        </w:rPr>
        <w:t>освобождение</w:t>
      </w:r>
      <w:proofErr w:type="spellEnd"/>
      <w:r w:rsidRPr="009B3111">
        <w:rPr>
          <w:color w:val="000000"/>
        </w:rPr>
        <w:t xml:space="preserve"> строительной площадки от принадлежащего ему имущества после </w:t>
      </w:r>
      <w:r w:rsidR="00093C03">
        <w:rPr>
          <w:color w:val="000000"/>
        </w:rPr>
        <w:t>приемки</w:t>
      </w:r>
      <w:r w:rsidR="00093C03" w:rsidRPr="009B3111">
        <w:rPr>
          <w:color w:val="000000"/>
        </w:rPr>
        <w:t xml:space="preserve"> </w:t>
      </w:r>
      <w:r w:rsidRPr="009B3111">
        <w:rPr>
          <w:color w:val="000000"/>
        </w:rPr>
        <w:t>Объектов в эксплуатацию – 10 000 (десять тысяч) рублей за каждый день просрочки;</w:t>
      </w:r>
    </w:p>
    <w:p w:rsidR="005D1AF8" w:rsidRPr="009B3111" w:rsidRDefault="005D1AF8" w:rsidP="006C3669">
      <w:pPr>
        <w:shd w:val="clear" w:color="auto" w:fill="FFFFFF"/>
        <w:tabs>
          <w:tab w:val="left" w:pos="1416"/>
        </w:tabs>
        <w:spacing w:after="0"/>
        <w:ind w:firstLine="567"/>
        <w:rPr>
          <w:color w:val="000000"/>
        </w:rPr>
      </w:pPr>
      <w:r w:rsidRPr="009B3111">
        <w:rPr>
          <w:color w:val="000000"/>
        </w:rPr>
        <w:t xml:space="preserve">- за нарушение Исполнителем срока начала или окончания оказания </w:t>
      </w:r>
      <w:r>
        <w:rPr>
          <w:color w:val="000000"/>
        </w:rPr>
        <w:t>У</w:t>
      </w:r>
      <w:r w:rsidRPr="009B3111">
        <w:rPr>
          <w:color w:val="000000"/>
        </w:rPr>
        <w:t>слуг на Объектах – 0,5</w:t>
      </w:r>
      <w:r w:rsidR="00017795">
        <w:rPr>
          <w:color w:val="000000"/>
        </w:rPr>
        <w:t> </w:t>
      </w:r>
      <w:r w:rsidRPr="009B3111">
        <w:rPr>
          <w:color w:val="000000"/>
        </w:rPr>
        <w:t>%</w:t>
      </w:r>
      <w:r w:rsidR="00156737">
        <w:rPr>
          <w:color w:val="000000"/>
        </w:rPr>
        <w:t xml:space="preserve"> </w:t>
      </w:r>
      <w:r w:rsidR="00156737" w:rsidRPr="00174626">
        <w:rPr>
          <w:color w:val="000000"/>
        </w:rPr>
        <w:t xml:space="preserve">(ноль целых, </w:t>
      </w:r>
      <w:r w:rsidR="00156737">
        <w:rPr>
          <w:color w:val="000000"/>
        </w:rPr>
        <w:t>пять</w:t>
      </w:r>
      <w:r w:rsidR="00156737" w:rsidRPr="00174626">
        <w:rPr>
          <w:color w:val="000000"/>
        </w:rPr>
        <w:t xml:space="preserve"> </w:t>
      </w:r>
      <w:r w:rsidR="00156737">
        <w:rPr>
          <w:color w:val="000000"/>
        </w:rPr>
        <w:t>десят</w:t>
      </w:r>
      <w:r w:rsidR="00156737" w:rsidRPr="00174626">
        <w:rPr>
          <w:color w:val="000000"/>
        </w:rPr>
        <w:t>ых процента)</w:t>
      </w:r>
      <w:r w:rsidRPr="009B3111">
        <w:rPr>
          <w:color w:val="000000"/>
        </w:rPr>
        <w:t xml:space="preserve"> от стоимости </w:t>
      </w:r>
      <w:r>
        <w:rPr>
          <w:color w:val="000000"/>
        </w:rPr>
        <w:t xml:space="preserve">настоящего </w:t>
      </w:r>
      <w:r w:rsidRPr="009B3111">
        <w:rPr>
          <w:color w:val="000000"/>
        </w:rPr>
        <w:t>Договор</w:t>
      </w:r>
      <w:r>
        <w:rPr>
          <w:color w:val="000000"/>
        </w:rPr>
        <w:t>а</w:t>
      </w:r>
      <w:r w:rsidRPr="009844B0">
        <w:rPr>
          <w:color w:val="000000"/>
        </w:rPr>
        <w:t xml:space="preserve"> </w:t>
      </w:r>
      <w:r w:rsidRPr="009B3111">
        <w:rPr>
          <w:color w:val="000000"/>
        </w:rPr>
        <w:t>за каждые 2 (два) дня просрочки исполнения обязательств;</w:t>
      </w:r>
    </w:p>
    <w:p w:rsidR="00174626" w:rsidRDefault="005D1AF8" w:rsidP="006C3669">
      <w:pPr>
        <w:tabs>
          <w:tab w:val="left" w:pos="1262"/>
        </w:tabs>
        <w:spacing w:after="0"/>
        <w:ind w:firstLine="567"/>
        <w:rPr>
          <w:color w:val="000000"/>
        </w:rPr>
      </w:pPr>
      <w:r w:rsidRPr="009B3111">
        <w:rPr>
          <w:color w:val="000000"/>
        </w:rPr>
        <w:t xml:space="preserve">- за нарушение сроков предоставления </w:t>
      </w:r>
      <w:r>
        <w:rPr>
          <w:color w:val="000000"/>
        </w:rPr>
        <w:t>О</w:t>
      </w:r>
      <w:r w:rsidRPr="009B3111">
        <w:rPr>
          <w:color w:val="000000"/>
        </w:rPr>
        <w:t>тчета</w:t>
      </w:r>
      <w:r w:rsidR="00093C03">
        <w:rPr>
          <w:color w:val="000000"/>
        </w:rPr>
        <w:t xml:space="preserve">, </w:t>
      </w:r>
      <w:r w:rsidR="00B911F7">
        <w:rPr>
          <w:color w:val="000000"/>
        </w:rPr>
        <w:t>а также</w:t>
      </w:r>
      <w:r w:rsidR="00093C03">
        <w:rPr>
          <w:color w:val="000000"/>
        </w:rPr>
        <w:t xml:space="preserve"> в случаях, когда его содержание не соответствует требованиям настоящего Договора, до момента исправления всех недостатков Отчета</w:t>
      </w:r>
      <w:r w:rsidRPr="009B3111">
        <w:rPr>
          <w:color w:val="000000"/>
        </w:rPr>
        <w:t xml:space="preserve"> – 0,03</w:t>
      </w:r>
      <w:r w:rsidRPr="009B3111">
        <w:t xml:space="preserve"> %</w:t>
      </w:r>
      <w:r w:rsidR="00156737">
        <w:t xml:space="preserve"> </w:t>
      </w:r>
      <w:r w:rsidR="00156737" w:rsidRPr="00174626">
        <w:rPr>
          <w:color w:val="000000"/>
        </w:rPr>
        <w:t>(ноль целых, три сотых процента)</w:t>
      </w:r>
      <w:r w:rsidRPr="009B3111">
        <w:t xml:space="preserve"> от стоимости </w:t>
      </w:r>
      <w:r>
        <w:t xml:space="preserve">настоящего </w:t>
      </w:r>
      <w:r w:rsidRPr="009B3111">
        <w:t>Договор</w:t>
      </w:r>
      <w:r>
        <w:t>а</w:t>
      </w:r>
      <w:r w:rsidRPr="009844B0">
        <w:rPr>
          <w:color w:val="000000"/>
        </w:rPr>
        <w:t xml:space="preserve"> </w:t>
      </w:r>
      <w:r w:rsidRPr="00B84E9E">
        <w:t>за</w:t>
      </w:r>
      <w:r w:rsidRPr="009B3111">
        <w:t xml:space="preserve"> каждый день просрочки</w:t>
      </w:r>
      <w:r w:rsidRPr="009B3111">
        <w:rPr>
          <w:color w:val="000000"/>
        </w:rPr>
        <w:t xml:space="preserve">; </w:t>
      </w:r>
    </w:p>
    <w:p w:rsidR="00174626" w:rsidRDefault="00174626" w:rsidP="006C3669">
      <w:pPr>
        <w:tabs>
          <w:tab w:val="left" w:pos="1262"/>
        </w:tabs>
        <w:spacing w:after="0"/>
        <w:ind w:firstLine="567"/>
        <w:rPr>
          <w:color w:val="000000"/>
        </w:rPr>
      </w:pPr>
      <w:r>
        <w:rPr>
          <w:color w:val="000000"/>
        </w:rPr>
        <w:t xml:space="preserve">- </w:t>
      </w:r>
      <w:r w:rsidRPr="00174626">
        <w:rPr>
          <w:color w:val="000000"/>
        </w:rPr>
        <w:t>за нарушение срока устранения недостатков оказанных Услуг, указанного в мотивированном отказе Заказчика – 0,03 % (ноль целых, три сотых процента) от стоимости настоящего Договора за каждый день просрочки вплоть до момента фактического исполнения просроченного обязательства</w:t>
      </w:r>
      <w:r>
        <w:rPr>
          <w:color w:val="000000"/>
        </w:rPr>
        <w:t xml:space="preserve">; </w:t>
      </w:r>
    </w:p>
    <w:p w:rsidR="00174626" w:rsidRPr="00017795" w:rsidRDefault="00174626" w:rsidP="006C3669">
      <w:pPr>
        <w:tabs>
          <w:tab w:val="left" w:pos="1262"/>
        </w:tabs>
        <w:spacing w:after="0"/>
        <w:ind w:firstLine="567"/>
        <w:rPr>
          <w:color w:val="000000"/>
        </w:rPr>
      </w:pPr>
      <w:r>
        <w:rPr>
          <w:color w:val="000000"/>
        </w:rPr>
        <w:t xml:space="preserve">- </w:t>
      </w:r>
      <w:r w:rsidRPr="00017795">
        <w:rPr>
          <w:color w:val="000000"/>
        </w:rPr>
        <w:t>за расторжение Договора по вине Исполнителя – 10% (десять процентов) от стоимости настоящего Договора;</w:t>
      </w:r>
    </w:p>
    <w:p w:rsidR="005D1AF8" w:rsidRPr="009B3111" w:rsidRDefault="005D1AF8" w:rsidP="006C3669">
      <w:pPr>
        <w:tabs>
          <w:tab w:val="left" w:pos="1262"/>
        </w:tabs>
        <w:spacing w:after="0"/>
        <w:ind w:firstLine="567"/>
        <w:rPr>
          <w:color w:val="000000"/>
        </w:rPr>
      </w:pPr>
      <w:r w:rsidRPr="009B3111">
        <w:rPr>
          <w:color w:val="000000"/>
        </w:rPr>
        <w:t>- за нарушение качества выполнения Подрядных работ, если такое нарушение произошло в результате ненадлежащего осуществления строительного контроля и если это повлекло нарушение сроков выполнения Подрядных работ – 0,</w:t>
      </w:r>
      <w:r w:rsidRPr="009B3111">
        <w:t xml:space="preserve">1 % </w:t>
      </w:r>
      <w:r w:rsidR="00156737" w:rsidRPr="00156737">
        <w:t>(ноль целых, одна десятая процента)</w:t>
      </w:r>
      <w:r w:rsidR="00156737">
        <w:t xml:space="preserve"> </w:t>
      </w:r>
      <w:r w:rsidRPr="009B3111">
        <w:t xml:space="preserve">от </w:t>
      </w:r>
      <w:r>
        <w:t>стоимости настоящего Договора</w:t>
      </w:r>
      <w:r w:rsidRPr="009844B0">
        <w:rPr>
          <w:color w:val="000000"/>
        </w:rPr>
        <w:t xml:space="preserve"> </w:t>
      </w:r>
      <w:r w:rsidRPr="009B3111">
        <w:t xml:space="preserve">за каждый </w:t>
      </w:r>
      <w:r>
        <w:t xml:space="preserve">выявленный факт; </w:t>
      </w:r>
      <w:r w:rsidRPr="009B3111">
        <w:rPr>
          <w:color w:val="000000"/>
        </w:rPr>
        <w:t xml:space="preserve"> </w:t>
      </w:r>
    </w:p>
    <w:p w:rsidR="005D1AF8" w:rsidRPr="009B3111" w:rsidRDefault="005D1AF8" w:rsidP="006C3669">
      <w:pPr>
        <w:tabs>
          <w:tab w:val="left" w:pos="1262"/>
        </w:tabs>
        <w:spacing w:after="0"/>
        <w:ind w:firstLine="567"/>
        <w:rPr>
          <w:color w:val="000000"/>
        </w:rPr>
      </w:pPr>
      <w:r w:rsidRPr="009B3111">
        <w:rPr>
          <w:color w:val="000000"/>
        </w:rPr>
        <w:t>- за использование Подрядчиками некачественных материалов, в результате ненадлежащего осуществления строительного контроля</w:t>
      </w:r>
      <w:r w:rsidR="00093C03" w:rsidRPr="00093C03">
        <w:rPr>
          <w:color w:val="000000"/>
        </w:rPr>
        <w:t xml:space="preserve"> </w:t>
      </w:r>
      <w:r w:rsidR="00093C03">
        <w:rPr>
          <w:color w:val="000000"/>
        </w:rPr>
        <w:t>Исполнителем</w:t>
      </w:r>
      <w:r w:rsidRPr="009B3111">
        <w:rPr>
          <w:color w:val="000000"/>
        </w:rPr>
        <w:t xml:space="preserve"> – 50 000 (пятьдесят тысяч) рублей за каждый случай;</w:t>
      </w:r>
    </w:p>
    <w:p w:rsidR="005D1AF8" w:rsidRPr="009B3111" w:rsidRDefault="005D1AF8" w:rsidP="006C3669">
      <w:pPr>
        <w:tabs>
          <w:tab w:val="left" w:pos="1262"/>
        </w:tabs>
        <w:spacing w:after="0"/>
        <w:ind w:firstLine="567"/>
        <w:rPr>
          <w:color w:val="000000"/>
        </w:rPr>
      </w:pPr>
      <w:r w:rsidRPr="009B3111">
        <w:rPr>
          <w:color w:val="000000"/>
        </w:rPr>
        <w:t>- в случае ДТП на Объектах, произошедшего в период выполнения подрядных работ по вине Подрядчика, если такое ДТП явилось результатом ненадлежащего осуществления строительного контроля</w:t>
      </w:r>
      <w:r w:rsidR="00093C03" w:rsidRPr="00093C03">
        <w:rPr>
          <w:color w:val="000000"/>
        </w:rPr>
        <w:t xml:space="preserve"> </w:t>
      </w:r>
      <w:r w:rsidR="00093C03">
        <w:rPr>
          <w:color w:val="000000"/>
        </w:rPr>
        <w:t>Исполнителем</w:t>
      </w:r>
      <w:r w:rsidR="00017795">
        <w:rPr>
          <w:color w:val="000000"/>
        </w:rPr>
        <w:t xml:space="preserve"> </w:t>
      </w:r>
      <w:r w:rsidRPr="009B3111">
        <w:rPr>
          <w:color w:val="000000"/>
        </w:rPr>
        <w:t>– 100 000 (сто тысяч) рублей за каждое ДТП;</w:t>
      </w:r>
    </w:p>
    <w:p w:rsidR="005D1AF8" w:rsidRPr="009B3111" w:rsidRDefault="005D1AF8" w:rsidP="006C3669">
      <w:pPr>
        <w:shd w:val="clear" w:color="auto" w:fill="FFFFFF"/>
        <w:spacing w:after="0"/>
        <w:ind w:firstLine="567"/>
        <w:rPr>
          <w:color w:val="000000"/>
        </w:rPr>
      </w:pPr>
      <w:r w:rsidRPr="009B3111">
        <w:rPr>
          <w:color w:val="000000"/>
        </w:rPr>
        <w:t xml:space="preserve">- в случае отсутствия </w:t>
      </w:r>
      <w:r>
        <w:rPr>
          <w:color w:val="000000"/>
        </w:rPr>
        <w:t>И</w:t>
      </w:r>
      <w:r w:rsidRPr="009B3111">
        <w:rPr>
          <w:color w:val="000000"/>
        </w:rPr>
        <w:t xml:space="preserve">нженера-резидента на каждом Объекте во время выполнения </w:t>
      </w:r>
      <w:r w:rsidR="0017317B" w:rsidRPr="009B3111">
        <w:rPr>
          <w:color w:val="000000"/>
        </w:rPr>
        <w:t>Подряд</w:t>
      </w:r>
      <w:r w:rsidR="0017317B">
        <w:rPr>
          <w:color w:val="000000"/>
        </w:rPr>
        <w:t xml:space="preserve">ных </w:t>
      </w:r>
      <w:r w:rsidRPr="009B3111">
        <w:rPr>
          <w:color w:val="000000"/>
        </w:rPr>
        <w:t>работ– 0,2% (</w:t>
      </w:r>
      <w:r w:rsidR="00156737" w:rsidRPr="00156737">
        <w:t xml:space="preserve">ноль целых, </w:t>
      </w:r>
      <w:r w:rsidRPr="009B3111">
        <w:rPr>
          <w:color w:val="000000"/>
        </w:rPr>
        <w:t>две десятых процента) от стоимости настояще</w:t>
      </w:r>
      <w:r>
        <w:rPr>
          <w:color w:val="000000"/>
        </w:rPr>
        <w:t>го</w:t>
      </w:r>
      <w:r w:rsidRPr="009B3111">
        <w:rPr>
          <w:color w:val="000000"/>
        </w:rPr>
        <w:t xml:space="preserve"> Договор</w:t>
      </w:r>
      <w:r>
        <w:rPr>
          <w:color w:val="000000"/>
        </w:rPr>
        <w:t>а</w:t>
      </w:r>
      <w:r w:rsidRPr="009844B0">
        <w:rPr>
          <w:color w:val="000000"/>
        </w:rPr>
        <w:t xml:space="preserve"> </w:t>
      </w:r>
      <w:r w:rsidRPr="009B3111">
        <w:rPr>
          <w:color w:val="000000"/>
        </w:rPr>
        <w:t>за каждый случай;</w:t>
      </w:r>
    </w:p>
    <w:p w:rsidR="005D1AF8" w:rsidRPr="009B3111" w:rsidRDefault="005D1AF8" w:rsidP="006C3669">
      <w:pPr>
        <w:shd w:val="clear" w:color="auto" w:fill="FFFFFF"/>
        <w:spacing w:after="0"/>
        <w:ind w:firstLine="567"/>
        <w:rPr>
          <w:color w:val="000000"/>
        </w:rPr>
      </w:pPr>
      <w:r w:rsidRPr="009B3111">
        <w:rPr>
          <w:color w:val="000000"/>
        </w:rPr>
        <w:t xml:space="preserve">- за несвоевременное и некачественное выполнение работ по ликвидации дефектов в течение гарантийного срока Подрядчиками, если такое произошло в результате ненадлежащего </w:t>
      </w:r>
      <w:r w:rsidRPr="009B3111">
        <w:rPr>
          <w:color w:val="000000"/>
        </w:rPr>
        <w:lastRenderedPageBreak/>
        <w:t xml:space="preserve">осуществления </w:t>
      </w:r>
      <w:r>
        <w:rPr>
          <w:color w:val="000000"/>
        </w:rPr>
        <w:t>строительного контроля</w:t>
      </w:r>
      <w:r w:rsidRPr="009B3111">
        <w:rPr>
          <w:color w:val="000000"/>
        </w:rPr>
        <w:t xml:space="preserve"> </w:t>
      </w:r>
      <w:r w:rsidR="0017317B">
        <w:rPr>
          <w:color w:val="000000"/>
        </w:rPr>
        <w:t>Исполнителем</w:t>
      </w:r>
      <w:r w:rsidR="0017317B" w:rsidRPr="00AC5895">
        <w:rPr>
          <w:color w:val="000000"/>
        </w:rPr>
        <w:t xml:space="preserve"> </w:t>
      </w:r>
      <w:r w:rsidRPr="009B3111">
        <w:rPr>
          <w:color w:val="000000"/>
        </w:rPr>
        <w:t>– 0,1% (</w:t>
      </w:r>
      <w:r w:rsidR="00156737" w:rsidRPr="00156737">
        <w:t xml:space="preserve">ноль целых, </w:t>
      </w:r>
      <w:r w:rsidRPr="009B3111">
        <w:rPr>
          <w:color w:val="000000"/>
        </w:rPr>
        <w:t>одна десятая процента) от стоимости настояще</w:t>
      </w:r>
      <w:r>
        <w:rPr>
          <w:color w:val="000000"/>
        </w:rPr>
        <w:t>го</w:t>
      </w:r>
      <w:r w:rsidRPr="009B3111">
        <w:rPr>
          <w:color w:val="000000"/>
        </w:rPr>
        <w:t xml:space="preserve"> Договор</w:t>
      </w:r>
      <w:r>
        <w:rPr>
          <w:color w:val="000000"/>
        </w:rPr>
        <w:t>а</w:t>
      </w:r>
      <w:r w:rsidRPr="009844B0">
        <w:rPr>
          <w:color w:val="000000"/>
        </w:rPr>
        <w:t xml:space="preserve"> </w:t>
      </w:r>
      <w:r w:rsidRPr="009B3111">
        <w:rPr>
          <w:color w:val="000000"/>
        </w:rPr>
        <w:t>за каждый день просрочки</w:t>
      </w:r>
      <w:r w:rsidR="00017795">
        <w:rPr>
          <w:color w:val="000000"/>
        </w:rPr>
        <w:t>;</w:t>
      </w:r>
      <w:r w:rsidRPr="009B3111">
        <w:rPr>
          <w:color w:val="000000"/>
        </w:rPr>
        <w:t xml:space="preserve"> </w:t>
      </w:r>
    </w:p>
    <w:p w:rsidR="005D1AF8" w:rsidRPr="009B3111" w:rsidRDefault="005D1AF8" w:rsidP="006C3669">
      <w:pPr>
        <w:shd w:val="clear" w:color="auto" w:fill="FFFFFF"/>
        <w:spacing w:after="0"/>
        <w:ind w:firstLine="567"/>
        <w:rPr>
          <w:color w:val="000000"/>
        </w:rPr>
      </w:pPr>
      <w:r w:rsidRPr="009B3111">
        <w:t xml:space="preserve">- </w:t>
      </w:r>
      <w:r w:rsidRPr="009B3111">
        <w:rPr>
          <w:color w:val="000000"/>
        </w:rPr>
        <w:t xml:space="preserve">за неисполнение и (или) ненадлежащее исполнение Подрядчиками требований при выполнении подрядных работ </w:t>
      </w:r>
      <w:r w:rsidR="0017317B" w:rsidRPr="00ED3308">
        <w:t>СТО АВТОДОР 4.1-2014 «Ограждение мест производства дорожных работ на автомобильных дорогах Государственной компании «Автодор»» и «Методических рекомендаций по организации движения и ограждения мест производства дорожных работ» (согласованных с УГИБДД ГУВД РФ от 07.05.2014)</w:t>
      </w:r>
      <w:r w:rsidRPr="009B3111">
        <w:rPr>
          <w:color w:val="000000"/>
        </w:rPr>
        <w:t>, в результате ненадлежащего осуществления строительного контроля Исполнителя  –  50 000 (пятьдесят тысяч) рублей, за каждый случай</w:t>
      </w:r>
      <w:r w:rsidR="00017795">
        <w:rPr>
          <w:color w:val="000000"/>
        </w:rPr>
        <w:t>;</w:t>
      </w:r>
      <w:r w:rsidRPr="009B3111">
        <w:rPr>
          <w:color w:val="000000"/>
        </w:rPr>
        <w:t xml:space="preserve"> </w:t>
      </w:r>
    </w:p>
    <w:p w:rsidR="00017795" w:rsidRDefault="005D1AF8" w:rsidP="006C3669">
      <w:pPr>
        <w:shd w:val="clear" w:color="auto" w:fill="FFFFFF"/>
        <w:spacing w:after="0"/>
        <w:ind w:firstLine="567"/>
        <w:rPr>
          <w:color w:val="000000"/>
        </w:rPr>
      </w:pPr>
      <w:r w:rsidRPr="009B3111">
        <w:rPr>
          <w:color w:val="000000"/>
        </w:rPr>
        <w:t>- за предоставление н</w:t>
      </w:r>
      <w:r>
        <w:rPr>
          <w:color w:val="000000"/>
        </w:rPr>
        <w:t xml:space="preserve">едостоверной информации либо </w:t>
      </w:r>
      <w:r w:rsidR="005A1FD1">
        <w:rPr>
          <w:color w:val="000000"/>
        </w:rPr>
        <w:t>не</w:t>
      </w:r>
      <w:r w:rsidR="005A1FD1" w:rsidRPr="009B3111">
        <w:rPr>
          <w:color w:val="000000"/>
        </w:rPr>
        <w:t>предста</w:t>
      </w:r>
      <w:r w:rsidR="005A1FD1">
        <w:rPr>
          <w:color w:val="000000"/>
        </w:rPr>
        <w:t>вление</w:t>
      </w:r>
      <w:r w:rsidRPr="009B3111">
        <w:rPr>
          <w:color w:val="000000"/>
        </w:rPr>
        <w:t xml:space="preserve"> информации об Объектах в соответствии с условиями настоящего Договора – 50 000 (пятьдесят тысяч) рублей за каждый выявленный Заказчиком факт нарушения</w:t>
      </w:r>
      <w:r w:rsidR="00017795">
        <w:rPr>
          <w:color w:val="000000"/>
        </w:rPr>
        <w:t>;</w:t>
      </w:r>
    </w:p>
    <w:p w:rsidR="00017795" w:rsidRPr="006C3669" w:rsidRDefault="00017795" w:rsidP="006C3669">
      <w:pPr>
        <w:shd w:val="clear" w:color="auto" w:fill="FFFFFF"/>
        <w:spacing w:after="0"/>
        <w:ind w:firstLine="567"/>
        <w:rPr>
          <w:color w:val="000000"/>
        </w:rPr>
      </w:pPr>
      <w:r>
        <w:rPr>
          <w:color w:val="000000"/>
        </w:rPr>
        <w:t xml:space="preserve">- </w:t>
      </w:r>
      <w:r w:rsidRPr="006C3669">
        <w:rPr>
          <w:color w:val="000000"/>
        </w:rPr>
        <w:t xml:space="preserve">за </w:t>
      </w:r>
      <w:proofErr w:type="spellStart"/>
      <w:r w:rsidRPr="006C3669">
        <w:rPr>
          <w:color w:val="000000"/>
        </w:rPr>
        <w:t>непредоставление</w:t>
      </w:r>
      <w:proofErr w:type="spellEnd"/>
      <w:r w:rsidRPr="006C3669">
        <w:rPr>
          <w:color w:val="000000"/>
        </w:rPr>
        <w:t xml:space="preserve"> документов, предусмотренных п.</w:t>
      </w:r>
      <w:r w:rsidRPr="00AD024C">
        <w:t>13.10</w:t>
      </w:r>
      <w:r w:rsidRPr="006C3669">
        <w:rPr>
          <w:color w:val="000000"/>
        </w:rPr>
        <w:t xml:space="preserve"> настоящего Договора – 10 % (десять процентов) от стоимости настоящего Договора.</w:t>
      </w:r>
    </w:p>
    <w:p w:rsidR="005D1AF8" w:rsidRDefault="0017317B" w:rsidP="006C3669">
      <w:pPr>
        <w:shd w:val="clear" w:color="auto" w:fill="FFFFFF"/>
        <w:spacing w:after="0"/>
        <w:ind w:firstLine="567"/>
        <w:rPr>
          <w:color w:val="000000"/>
        </w:rPr>
      </w:pPr>
      <w:r>
        <w:rPr>
          <w:color w:val="000000"/>
        </w:rPr>
        <w:t xml:space="preserve">8.4. </w:t>
      </w:r>
      <w:r w:rsidR="005D1AF8" w:rsidRPr="009B3111">
        <w:rPr>
          <w:color w:val="000000"/>
        </w:rPr>
        <w:t>Штрафные санкции уплачиваются Исполнителем посредством перечисления взыскиваемых сумм на счет Заказчика, указанный в реквизитах Сторон</w:t>
      </w:r>
      <w:r w:rsidR="005D1AF8">
        <w:rPr>
          <w:color w:val="000000"/>
        </w:rPr>
        <w:t>,</w:t>
      </w:r>
      <w:r w:rsidR="005D1AF8" w:rsidRPr="009B3111">
        <w:rPr>
          <w:color w:val="000000"/>
        </w:rPr>
        <w:t xml:space="preserve"> изложенных в разделе 15 настоящего Договора.</w:t>
      </w:r>
    </w:p>
    <w:p w:rsidR="005D1AF8" w:rsidRPr="009B3111" w:rsidRDefault="0017317B" w:rsidP="006C3669">
      <w:pPr>
        <w:shd w:val="clear" w:color="auto" w:fill="FFFFFF"/>
        <w:spacing w:after="0"/>
        <w:ind w:firstLine="567"/>
        <w:rPr>
          <w:color w:val="000000"/>
        </w:rPr>
      </w:pPr>
      <w:r>
        <w:rPr>
          <w:color w:val="000000"/>
        </w:rPr>
        <w:t xml:space="preserve">8.5. </w:t>
      </w:r>
      <w:r w:rsidR="005D1AF8" w:rsidRPr="00CE342D">
        <w:rPr>
          <w:color w:val="000000"/>
        </w:rPr>
        <w:t xml:space="preserve">При наступлении оснований для уплаты неустойки, предусмотренных пунктом </w:t>
      </w:r>
      <w:r>
        <w:rPr>
          <w:color w:val="000000"/>
        </w:rPr>
        <w:t xml:space="preserve">8.3 настоящего </w:t>
      </w:r>
      <w:r w:rsidR="005D1AF8" w:rsidRPr="00CE342D">
        <w:rPr>
          <w:color w:val="000000"/>
        </w:rPr>
        <w:t xml:space="preserve">Договора, Заказчик вправе зачесть неустойку, начисленную в размере, установленном пунктом </w:t>
      </w:r>
      <w:r>
        <w:rPr>
          <w:color w:val="000000"/>
        </w:rPr>
        <w:t xml:space="preserve">8.3. </w:t>
      </w:r>
      <w:r w:rsidRPr="00CE342D">
        <w:rPr>
          <w:color w:val="000000"/>
        </w:rPr>
        <w:t>настоящ</w:t>
      </w:r>
      <w:r>
        <w:rPr>
          <w:color w:val="000000"/>
        </w:rPr>
        <w:t>его</w:t>
      </w:r>
      <w:r w:rsidRPr="00CE342D">
        <w:rPr>
          <w:color w:val="000000"/>
        </w:rPr>
        <w:t xml:space="preserve"> </w:t>
      </w:r>
      <w:r w:rsidR="005D1AF8" w:rsidRPr="00CE342D">
        <w:rPr>
          <w:color w:val="000000"/>
        </w:rPr>
        <w:t xml:space="preserve">Договора, в счет сумм платежей, подлежащих уплате </w:t>
      </w:r>
      <w:r w:rsidR="005D1AF8">
        <w:rPr>
          <w:color w:val="000000"/>
        </w:rPr>
        <w:t>Исполнителю</w:t>
      </w:r>
      <w:r w:rsidR="005D1AF8" w:rsidRPr="00CE342D">
        <w:rPr>
          <w:color w:val="000000"/>
        </w:rPr>
        <w:t xml:space="preserve"> по Договору. В этом случае Заказчик направляет </w:t>
      </w:r>
      <w:r w:rsidR="005D1AF8">
        <w:rPr>
          <w:color w:val="000000"/>
        </w:rPr>
        <w:t>Исполнителю</w:t>
      </w:r>
      <w:r w:rsidR="005D1AF8" w:rsidRPr="00CE342D">
        <w:rPr>
          <w:color w:val="000000"/>
        </w:rPr>
        <w:t xml:space="preserve"> уведомление о зачете, в котором указывается, что зачет требований производится в порядке ст. 410 ГК РФ, а также указываются суммы и периоды возникновения обязательств.</w:t>
      </w:r>
    </w:p>
    <w:p w:rsidR="005D1AF8" w:rsidRPr="009B3111" w:rsidRDefault="005D1AF8" w:rsidP="006C3669">
      <w:pPr>
        <w:shd w:val="clear" w:color="auto" w:fill="FFFFFF"/>
        <w:spacing w:after="0"/>
        <w:ind w:firstLine="567"/>
        <w:rPr>
          <w:color w:val="000000"/>
        </w:rPr>
      </w:pPr>
      <w:r>
        <w:rPr>
          <w:color w:val="000000"/>
        </w:rPr>
        <w:t>8.</w:t>
      </w:r>
      <w:r w:rsidR="0017317B">
        <w:rPr>
          <w:color w:val="000000"/>
        </w:rPr>
        <w:t>6</w:t>
      </w:r>
      <w:r w:rsidRPr="009B3111">
        <w:rPr>
          <w:color w:val="000000"/>
        </w:rPr>
        <w:t xml:space="preserve">. Применение предусмотренных настоящим разделом санкций не лишает Заказчика права требовать возмещения в полном объеме убытков, возникших в результате неисполнения (не надлежащего исполнения) Исполнителем своих обязательств.  </w:t>
      </w:r>
    </w:p>
    <w:p w:rsidR="005D1AF8" w:rsidRPr="009B3111" w:rsidRDefault="005D1AF8" w:rsidP="006C3669">
      <w:pPr>
        <w:shd w:val="clear" w:color="auto" w:fill="FFFFFF"/>
        <w:spacing w:after="0"/>
        <w:ind w:firstLine="567"/>
        <w:rPr>
          <w:color w:val="000000"/>
        </w:rPr>
      </w:pPr>
      <w:r w:rsidRPr="009B3111">
        <w:rPr>
          <w:color w:val="000000"/>
        </w:rPr>
        <w:t>8.</w:t>
      </w:r>
      <w:r w:rsidR="0017317B">
        <w:rPr>
          <w:color w:val="000000"/>
        </w:rPr>
        <w:t>7</w:t>
      </w:r>
      <w:r w:rsidRPr="009B3111">
        <w:rPr>
          <w:color w:val="000000"/>
        </w:rPr>
        <w:t>. Уплата неустоек (штрафа, пени), а также возмещение убытков не освобождает Стороны от исполнения своих обязательств в натуре.</w:t>
      </w:r>
    </w:p>
    <w:p w:rsidR="005D1AF8" w:rsidRPr="009B3111" w:rsidRDefault="005D1AF8" w:rsidP="006C3669">
      <w:pPr>
        <w:tabs>
          <w:tab w:val="left" w:pos="0"/>
        </w:tabs>
        <w:spacing w:after="0"/>
        <w:ind w:firstLine="567"/>
      </w:pPr>
      <w:r w:rsidRPr="009B3111">
        <w:t>8.</w:t>
      </w:r>
      <w:r w:rsidR="0017317B">
        <w:t>8</w:t>
      </w:r>
      <w:r w:rsidRPr="009B3111">
        <w:t xml:space="preserve">. В случае выявления недостатков </w:t>
      </w:r>
      <w:r>
        <w:t>У</w:t>
      </w:r>
      <w:r w:rsidRPr="009B3111">
        <w:t xml:space="preserve">слуг </w:t>
      </w:r>
      <w:r w:rsidR="00C82C1E">
        <w:t xml:space="preserve">Исполнителя </w:t>
      </w:r>
      <w:r w:rsidRPr="009B3111">
        <w:t xml:space="preserve">в процессе выполнения Подрядных работ, наличие дефектов фиксируется трехсторонним актом Заказчика, Исполнителя и Подрядчика. В случае установления недостатков </w:t>
      </w:r>
      <w:r w:rsidR="00C82C1E" w:rsidRPr="004F010C">
        <w:t>У</w:t>
      </w:r>
      <w:r w:rsidRPr="00C82C1E">
        <w:t>слуг</w:t>
      </w:r>
      <w:r w:rsidR="00C82C1E">
        <w:t xml:space="preserve"> Исполнителя</w:t>
      </w:r>
      <w:r w:rsidRPr="009B3111">
        <w:t xml:space="preserve"> в период гарантийных обязательств Подрядчиков по Договору подряда, наличие дефектов фиксируется четырехсторонним актом Заказчика, Исполнителя, Подрядчика и Эксплуатационной организации.</w:t>
      </w:r>
    </w:p>
    <w:p w:rsidR="005D1AF8" w:rsidRPr="009B3111" w:rsidRDefault="005D1AF8" w:rsidP="006C3669">
      <w:pPr>
        <w:tabs>
          <w:tab w:val="left" w:pos="993"/>
        </w:tabs>
        <w:spacing w:after="0"/>
        <w:ind w:firstLine="567"/>
      </w:pPr>
      <w:r w:rsidRPr="009B3111">
        <w:t>8.</w:t>
      </w:r>
      <w:r w:rsidR="0017317B">
        <w:t>9</w:t>
      </w:r>
      <w:r w:rsidRPr="009B3111">
        <w:t xml:space="preserve">. При отказе одной из Сторон от составления или подписания акта обнаружения дефектов и недостатков Заказчик вправе назначить экспертизу, по результатам которой составляется соответствующий акт по фиксированию дефектов и недостатков. В случае установления нарушений Исполнителем условий Договора или причинной связи между действиями </w:t>
      </w:r>
      <w:r w:rsidR="0017317B">
        <w:t>Исполнителя</w:t>
      </w:r>
      <w:r w:rsidR="0017317B" w:rsidRPr="009B3111">
        <w:t xml:space="preserve"> </w:t>
      </w:r>
      <w:r w:rsidRPr="009B3111">
        <w:t>и обнаруженными недостатками, Исполнитель обязан компенсировать Заказчику расходы на экспертизу в течение 10 (десяти) календарных дней с даты получения соответствующего заключения экспертизы.</w:t>
      </w:r>
    </w:p>
    <w:p w:rsidR="005D1AF8" w:rsidRDefault="005D1AF8" w:rsidP="006C3669">
      <w:pPr>
        <w:tabs>
          <w:tab w:val="left" w:pos="0"/>
        </w:tabs>
        <w:spacing w:after="0"/>
        <w:ind w:firstLine="567"/>
      </w:pPr>
      <w:r w:rsidRPr="009B3111">
        <w:t>8.</w:t>
      </w:r>
      <w:r w:rsidR="0017317B">
        <w:t>10</w:t>
      </w:r>
      <w:r w:rsidRPr="009B3111">
        <w:t>. Исполнитель за свой счет возмещает убытки, понесенные Заказчиком в процессе эксплуатации Объект</w:t>
      </w:r>
      <w:r>
        <w:t>а</w:t>
      </w:r>
      <w:r w:rsidRPr="009B3111">
        <w:t xml:space="preserve">, вызванные некачественно оказанными услугами </w:t>
      </w:r>
      <w:r w:rsidR="0017317B">
        <w:t>Исполнителя</w:t>
      </w:r>
      <w:r w:rsidR="0017317B" w:rsidRPr="009B3111">
        <w:t xml:space="preserve"> </w:t>
      </w:r>
      <w:r w:rsidRPr="009B3111">
        <w:t>по строительному контролю.</w:t>
      </w:r>
    </w:p>
    <w:p w:rsidR="005D1AF8" w:rsidRPr="009B3111" w:rsidRDefault="005D1AF8" w:rsidP="006C3669">
      <w:pPr>
        <w:shd w:val="clear" w:color="auto" w:fill="FFFFFF"/>
        <w:tabs>
          <w:tab w:val="left" w:pos="993"/>
        </w:tabs>
        <w:spacing w:after="0"/>
        <w:ind w:left="426"/>
      </w:pPr>
    </w:p>
    <w:p w:rsidR="00017795" w:rsidRDefault="00017795" w:rsidP="006C3669">
      <w:pPr>
        <w:pStyle w:val="affff9"/>
        <w:numPr>
          <w:ilvl w:val="0"/>
          <w:numId w:val="20"/>
        </w:numPr>
        <w:spacing w:line="240" w:lineRule="auto"/>
        <w:jc w:val="center"/>
        <w:rPr>
          <w:rFonts w:ascii="Times New Roman" w:hAnsi="Times New Roman"/>
          <w:b/>
          <w:sz w:val="24"/>
          <w:szCs w:val="24"/>
        </w:rPr>
      </w:pPr>
      <w:r w:rsidRPr="00F01B12">
        <w:rPr>
          <w:rFonts w:ascii="Times New Roman" w:hAnsi="Times New Roman"/>
          <w:b/>
          <w:sz w:val="24"/>
          <w:szCs w:val="24"/>
        </w:rPr>
        <w:t>ОБОРУДОВАНИЕ ПРИ ОКАЗАНИИ УСЛУГ</w:t>
      </w:r>
    </w:p>
    <w:p w:rsidR="00017795" w:rsidRDefault="00017795" w:rsidP="006C3669">
      <w:pPr>
        <w:tabs>
          <w:tab w:val="left" w:pos="567"/>
        </w:tabs>
        <w:spacing w:before="120" w:after="120"/>
      </w:pPr>
      <w:r>
        <w:rPr>
          <w:rFonts w:eastAsia="Calibri"/>
          <w:lang w:eastAsia="en-US"/>
        </w:rPr>
        <w:tab/>
      </w:r>
      <w:r w:rsidRPr="006C3669">
        <w:rPr>
          <w:rFonts w:eastAsia="Calibri"/>
          <w:lang w:eastAsia="en-US"/>
        </w:rPr>
        <w:t>9.1.</w:t>
      </w:r>
      <w:r>
        <w:rPr>
          <w:rFonts w:eastAsia="Calibri"/>
          <w:b/>
          <w:lang w:eastAsia="en-US"/>
        </w:rPr>
        <w:t xml:space="preserve"> </w:t>
      </w:r>
      <w:r w:rsidRPr="00017795">
        <w:t>Исполнитель принимает на себя обязательство проводить лабораторные испытания в аккредитованной в установленном порядке лаборатории с необходимым оборудованием и персоналом для оказания Услуг, за качеством используемых материалов и конструкций.</w:t>
      </w:r>
    </w:p>
    <w:p w:rsidR="00017795" w:rsidRPr="00017795" w:rsidRDefault="00017795" w:rsidP="006C3669">
      <w:pPr>
        <w:tabs>
          <w:tab w:val="left" w:pos="567"/>
        </w:tabs>
        <w:spacing w:before="120" w:after="120"/>
      </w:pPr>
      <w:r>
        <w:tab/>
        <w:t xml:space="preserve">9.2. </w:t>
      </w:r>
      <w:r w:rsidRPr="00017795">
        <w:t>Всё оборудование должно иметь соответствующие сертификаты, технические паспорта, результаты испытаний, удостоверяющие их качество и пригодность к эксплуатации. Копии этих сертификатов, технических паспортов и результатов испытаний должны быть предоставлены Заказчику за 10 дней до начала оказания услуг, осуществляемых с использованием этого оборудования. Сертификаты, технические паспорта, результаты испытаний, удостоверяющие качество и пригодность к эксплуатации оборудования для оказания услуг по приемочной диагностике, предоставляется Исполнителем Заказчику по требованию.</w:t>
      </w:r>
    </w:p>
    <w:p w:rsidR="005D1AF8" w:rsidRPr="009B3111" w:rsidRDefault="005D1AF8" w:rsidP="006C3669">
      <w:pPr>
        <w:numPr>
          <w:ilvl w:val="0"/>
          <w:numId w:val="20"/>
        </w:numPr>
        <w:tabs>
          <w:tab w:val="left" w:pos="993"/>
        </w:tabs>
        <w:spacing w:after="0"/>
        <w:ind w:left="0" w:firstLine="426"/>
        <w:jc w:val="center"/>
        <w:rPr>
          <w:b/>
        </w:rPr>
      </w:pPr>
      <w:r w:rsidRPr="009B3111">
        <w:rPr>
          <w:b/>
        </w:rPr>
        <w:lastRenderedPageBreak/>
        <w:t>ОБСТОЯТЕЛЬСТВА НЕПРЕОДОЛИМОЙ СИЛЫ</w:t>
      </w:r>
    </w:p>
    <w:p w:rsidR="005D1AF8" w:rsidRPr="009B3111" w:rsidRDefault="005D1AF8" w:rsidP="006C3669">
      <w:pPr>
        <w:tabs>
          <w:tab w:val="left" w:pos="993"/>
        </w:tabs>
        <w:spacing w:after="0"/>
        <w:ind w:left="426"/>
        <w:rPr>
          <w:b/>
        </w:rPr>
      </w:pPr>
    </w:p>
    <w:p w:rsidR="005D1AF8" w:rsidRDefault="00017795" w:rsidP="006C3669">
      <w:pPr>
        <w:shd w:val="clear" w:color="auto" w:fill="FFFFFF"/>
        <w:spacing w:after="0"/>
        <w:ind w:firstLine="567"/>
        <w:rPr>
          <w:color w:val="000000"/>
        </w:rPr>
      </w:pPr>
      <w:r>
        <w:rPr>
          <w:color w:val="000000"/>
        </w:rPr>
        <w:t>10</w:t>
      </w:r>
      <w:r w:rsidR="0022134E">
        <w:rPr>
          <w:color w:val="000000"/>
        </w:rPr>
        <w:t xml:space="preserve">.1. </w:t>
      </w:r>
      <w:r w:rsidR="005D1AF8" w:rsidRPr="004F010C">
        <w:rPr>
          <w:color w:val="000000"/>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Факт наступления и действия обстоятельств непреодолимой силы, а также их продолжительность должны быть подтверждены документально уполномоченным государственным органом.</w:t>
      </w:r>
    </w:p>
    <w:p w:rsidR="00017795" w:rsidRPr="006C3669" w:rsidRDefault="00017795" w:rsidP="006C3669">
      <w:pPr>
        <w:widowControl w:val="0"/>
        <w:spacing w:after="0"/>
        <w:ind w:firstLine="567"/>
      </w:pPr>
      <w:r w:rsidRPr="00017795">
        <w:t>О наступлении обстоятельств непреодолимой силы Стороны извещают друг друга в письменной форме не позднее 7 (семи) календарных дней с момента их наступления.</w:t>
      </w:r>
    </w:p>
    <w:p w:rsidR="00017795" w:rsidRDefault="00017795" w:rsidP="006C3669">
      <w:pPr>
        <w:widowControl w:val="0"/>
        <w:spacing w:after="0"/>
        <w:ind w:firstLine="567"/>
      </w:pPr>
      <w:r>
        <w:rPr>
          <w:color w:val="000000"/>
        </w:rPr>
        <w:t xml:space="preserve">10.2. </w:t>
      </w:r>
      <w:r>
        <w:t xml:space="preserve">В </w:t>
      </w:r>
      <w:r w:rsidRPr="008546CB">
        <w:t>случае возникновения обстоятельств непреодолимой силы срок исполнения Сторонами обязательств по Договору откладывается на период действия обстоятельств непреодолимой силы или иной согласованный Сторонами срок.</w:t>
      </w:r>
    </w:p>
    <w:p w:rsidR="005D1AF8" w:rsidRPr="004F010C" w:rsidRDefault="00017795" w:rsidP="006C3669">
      <w:pPr>
        <w:shd w:val="clear" w:color="auto" w:fill="FFFFFF"/>
        <w:tabs>
          <w:tab w:val="left" w:pos="142"/>
        </w:tabs>
        <w:spacing w:after="0"/>
        <w:ind w:firstLine="567"/>
        <w:rPr>
          <w:color w:val="000000"/>
        </w:rPr>
      </w:pPr>
      <w:r>
        <w:t>10.3. Е</w:t>
      </w:r>
      <w:r w:rsidRPr="008546CB">
        <w:t>сли действие обстоятельств непреодолимой силы длится свыше 30 (тридцати) дней, Стороны принимают решение о пересмотре сроков исполнения Договора, либо о его расторжении. В этом случае ни одна из Сторон не вправе требовать возмещения убытков</w:t>
      </w:r>
      <w:r>
        <w:t>.</w:t>
      </w:r>
    </w:p>
    <w:p w:rsidR="005D1AF8" w:rsidRPr="004F010C" w:rsidRDefault="00017795" w:rsidP="006C3669">
      <w:pPr>
        <w:shd w:val="clear" w:color="auto" w:fill="FFFFFF"/>
        <w:tabs>
          <w:tab w:val="left" w:pos="993"/>
        </w:tabs>
        <w:spacing w:after="0"/>
        <w:ind w:right="192" w:firstLine="567"/>
        <w:rPr>
          <w:color w:val="000000"/>
        </w:rPr>
      </w:pPr>
      <w:r>
        <w:rPr>
          <w:color w:val="000000"/>
        </w:rPr>
        <w:t>10</w:t>
      </w:r>
      <w:r w:rsidR="0022134E">
        <w:rPr>
          <w:color w:val="000000"/>
        </w:rPr>
        <w:t>.</w:t>
      </w:r>
      <w:r>
        <w:rPr>
          <w:color w:val="000000"/>
        </w:rPr>
        <w:t>4</w:t>
      </w:r>
      <w:r w:rsidR="0022134E">
        <w:rPr>
          <w:color w:val="000000"/>
        </w:rPr>
        <w:t>.</w:t>
      </w:r>
      <w:r w:rsidR="005D1AF8" w:rsidRPr="004F010C">
        <w:rPr>
          <w:color w:val="000000"/>
        </w:rPr>
        <w:t xml:space="preserve"> Решение о частичном или полном неисполнении обязательств в силу обстоятельств непреодолимой силы оформляется двусторонним соглашением.</w:t>
      </w:r>
    </w:p>
    <w:p w:rsidR="005D1AF8" w:rsidRPr="009B3111" w:rsidRDefault="005D1AF8" w:rsidP="006C3669">
      <w:pPr>
        <w:shd w:val="clear" w:color="auto" w:fill="FFFFFF"/>
        <w:tabs>
          <w:tab w:val="left" w:pos="993"/>
        </w:tabs>
        <w:spacing w:after="0"/>
        <w:ind w:left="567" w:right="193"/>
        <w:rPr>
          <w:color w:val="000000"/>
        </w:rPr>
      </w:pPr>
    </w:p>
    <w:p w:rsidR="005D1AF8" w:rsidRPr="009B3111" w:rsidRDefault="005D1AF8" w:rsidP="006C3669">
      <w:pPr>
        <w:pStyle w:val="affff9"/>
        <w:numPr>
          <w:ilvl w:val="0"/>
          <w:numId w:val="20"/>
        </w:numPr>
        <w:shd w:val="clear" w:color="auto" w:fill="FFFFFF"/>
        <w:tabs>
          <w:tab w:val="left" w:pos="993"/>
        </w:tabs>
        <w:spacing w:after="0" w:line="240" w:lineRule="auto"/>
        <w:ind w:right="192"/>
        <w:jc w:val="center"/>
        <w:rPr>
          <w:rFonts w:ascii="Times New Roman" w:hAnsi="Times New Roman"/>
          <w:b/>
          <w:color w:val="000000"/>
          <w:sz w:val="24"/>
        </w:rPr>
      </w:pPr>
      <w:r w:rsidRPr="009B3111">
        <w:rPr>
          <w:rFonts w:ascii="Times New Roman" w:hAnsi="Times New Roman"/>
          <w:b/>
          <w:bCs/>
          <w:color w:val="000000"/>
          <w:sz w:val="24"/>
        </w:rPr>
        <w:t>ВНЕСЕНИЕ ИЗМЕНЕНИЙ В ДОГОВОР</w:t>
      </w:r>
    </w:p>
    <w:p w:rsidR="005D1AF8" w:rsidRPr="009B3111" w:rsidRDefault="005D1AF8" w:rsidP="006C3669">
      <w:pPr>
        <w:shd w:val="clear" w:color="auto" w:fill="FFFFFF"/>
        <w:tabs>
          <w:tab w:val="left" w:pos="993"/>
        </w:tabs>
        <w:spacing w:after="0"/>
        <w:ind w:left="425" w:right="193"/>
        <w:rPr>
          <w:color w:val="000000"/>
        </w:rPr>
      </w:pPr>
    </w:p>
    <w:p w:rsidR="005D1AF8" w:rsidRPr="009B3111" w:rsidRDefault="005D1AF8" w:rsidP="006C3669">
      <w:pPr>
        <w:shd w:val="clear" w:color="auto" w:fill="FFFFFF"/>
        <w:spacing w:after="0"/>
        <w:ind w:firstLine="567"/>
        <w:rPr>
          <w:color w:val="000000"/>
        </w:rPr>
      </w:pPr>
      <w:r w:rsidRPr="009B3111">
        <w:rPr>
          <w:color w:val="000000"/>
        </w:rPr>
        <w:t>1</w:t>
      </w:r>
      <w:r w:rsidR="00017795">
        <w:rPr>
          <w:color w:val="000000"/>
        </w:rPr>
        <w:t>1</w:t>
      </w:r>
      <w:r w:rsidRPr="009B3111">
        <w:rPr>
          <w:color w:val="000000"/>
        </w:rPr>
        <w:t>.1. Внесение изменений в настоящий Договор производится в порядке и случаях, предусмотренных настоящим Договором и законодательством</w:t>
      </w:r>
      <w:r w:rsidRPr="009B3111">
        <w:rPr>
          <w:bCs/>
          <w:color w:val="000000"/>
        </w:rPr>
        <w:t xml:space="preserve"> Р</w:t>
      </w:r>
      <w:r>
        <w:rPr>
          <w:bCs/>
          <w:color w:val="000000"/>
        </w:rPr>
        <w:t xml:space="preserve">оссийской </w:t>
      </w:r>
      <w:r w:rsidRPr="009B3111">
        <w:rPr>
          <w:bCs/>
          <w:color w:val="000000"/>
        </w:rPr>
        <w:t>Ф</w:t>
      </w:r>
      <w:r>
        <w:rPr>
          <w:bCs/>
          <w:color w:val="000000"/>
        </w:rPr>
        <w:t>едерации</w:t>
      </w:r>
      <w:r w:rsidRPr="009B3111">
        <w:rPr>
          <w:bCs/>
          <w:color w:val="000000"/>
        </w:rPr>
        <w:t>.</w:t>
      </w:r>
    </w:p>
    <w:p w:rsidR="005D1AF8" w:rsidRPr="009B3111" w:rsidRDefault="005D1AF8" w:rsidP="006C3669">
      <w:pPr>
        <w:shd w:val="clear" w:color="auto" w:fill="FFFFFF"/>
        <w:spacing w:after="0"/>
        <w:ind w:firstLine="540"/>
        <w:rPr>
          <w:color w:val="000000"/>
        </w:rPr>
      </w:pPr>
      <w:r w:rsidRPr="009B3111">
        <w:rPr>
          <w:color w:val="000000"/>
        </w:rPr>
        <w:t>1</w:t>
      </w:r>
      <w:r w:rsidR="00017795">
        <w:rPr>
          <w:color w:val="000000"/>
        </w:rPr>
        <w:t>1</w:t>
      </w:r>
      <w:r w:rsidRPr="009B3111">
        <w:rPr>
          <w:color w:val="000000"/>
        </w:rPr>
        <w:t>.2. При исполнении настоящего Договора не допускается смена Исполнителя, за исключением случаев,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5D1AF8" w:rsidRPr="009B3111" w:rsidRDefault="005D1AF8" w:rsidP="006C3669">
      <w:pPr>
        <w:shd w:val="clear" w:color="auto" w:fill="FFFFFF"/>
        <w:spacing w:after="0"/>
        <w:ind w:firstLine="540"/>
      </w:pPr>
      <w:r w:rsidRPr="009B3111">
        <w:rPr>
          <w:color w:val="000000"/>
        </w:rPr>
        <w:t>1</w:t>
      </w:r>
      <w:r w:rsidR="00017795">
        <w:rPr>
          <w:color w:val="000000"/>
        </w:rPr>
        <w:t>1</w:t>
      </w:r>
      <w:r w:rsidRPr="009B3111">
        <w:rPr>
          <w:color w:val="000000"/>
        </w:rPr>
        <w:t xml:space="preserve">.3. </w:t>
      </w:r>
      <w:r w:rsidRPr="009B3111">
        <w:t xml:space="preserve">Особенности внесения изменений в Перечень нормативно-технических документов, </w:t>
      </w:r>
      <w:r w:rsidRPr="009B3111">
        <w:rPr>
          <w:rFonts w:eastAsia="Calibri"/>
          <w:lang w:eastAsia="en-US"/>
        </w:rPr>
        <w:t>обязательных</w:t>
      </w:r>
      <w:r w:rsidRPr="009B3111">
        <w:t xml:space="preserve"> при оказании услуг по Договору (Приложение № 2 к настоящему Договору)</w:t>
      </w:r>
      <w:r w:rsidR="00B653B8">
        <w:t xml:space="preserve"> </w:t>
      </w:r>
      <w:r w:rsidR="00B653B8" w:rsidRPr="00AC5895">
        <w:t>(далее – Перечень нормативных документов)</w:t>
      </w:r>
      <w:r w:rsidR="00B653B8">
        <w:t>:</w:t>
      </w:r>
    </w:p>
    <w:p w:rsidR="005D1AF8" w:rsidRPr="009B3111" w:rsidRDefault="005D1AF8" w:rsidP="006C3669">
      <w:pPr>
        <w:shd w:val="clear" w:color="auto" w:fill="FFFFFF"/>
        <w:spacing w:after="0"/>
        <w:ind w:firstLine="540"/>
      </w:pPr>
      <w:r w:rsidRPr="009B3111">
        <w:t>1</w:t>
      </w:r>
      <w:r w:rsidR="00017795">
        <w:t>1</w:t>
      </w:r>
      <w:r w:rsidRPr="009B3111">
        <w:t xml:space="preserve">.3.1. В случае внесения изменений в Перечень нормативно-технических документов, в том числе в случае дополнения его Положениями (Регламентами) Заказчика, Стороны подписывают </w:t>
      </w:r>
      <w:r w:rsidR="00156737">
        <w:t>д</w:t>
      </w:r>
      <w:r w:rsidRPr="009B3111">
        <w:t>ополнительное соглашение к настоящему Договору.</w:t>
      </w:r>
    </w:p>
    <w:p w:rsidR="005D1AF8" w:rsidRPr="009B3111" w:rsidRDefault="005D1AF8" w:rsidP="006C3669">
      <w:pPr>
        <w:shd w:val="clear" w:color="auto" w:fill="FFFFFF"/>
        <w:spacing w:after="0"/>
        <w:ind w:firstLine="540"/>
      </w:pPr>
      <w:r w:rsidRPr="009B3111">
        <w:t>1</w:t>
      </w:r>
      <w:r w:rsidR="00017795">
        <w:t>1</w:t>
      </w:r>
      <w:r w:rsidRPr="009B3111">
        <w:t xml:space="preserve">.3.2. В случае уклонения Исполнителя от подписания </w:t>
      </w:r>
      <w:r w:rsidR="00B653B8">
        <w:t>д</w:t>
      </w:r>
      <w:r w:rsidRPr="009B3111">
        <w:t>ополнительного соглашения, предусмотренного п. 1</w:t>
      </w:r>
      <w:r w:rsidR="00AD024C">
        <w:t>1</w:t>
      </w:r>
      <w:r w:rsidRPr="009B3111">
        <w:t>.3.1 настоящего Договора, Заказчик имеет право внести изменения в одностороннем порядке путем направления письменного уведомления об одностороннем изменении Перечня нормативно-технических документов.</w:t>
      </w:r>
    </w:p>
    <w:p w:rsidR="005D1AF8" w:rsidRPr="009B3111" w:rsidRDefault="005D1AF8" w:rsidP="006C3669">
      <w:pPr>
        <w:shd w:val="clear" w:color="auto" w:fill="FFFFFF"/>
        <w:spacing w:after="0"/>
        <w:ind w:firstLine="540"/>
      </w:pPr>
      <w:r w:rsidRPr="009B3111">
        <w:t>1</w:t>
      </w:r>
      <w:r w:rsidR="00017795">
        <w:t>1</w:t>
      </w:r>
      <w:r w:rsidRPr="009B3111">
        <w:t>.3.3. Уведомление Заказчика об одностороннем изменении Перечня нормативно-технических документов, вступает в силу с момента его получения Исполнителем. При этом, в случае, если такое уведомление не было получено Исполнителем в течение 10 (десяти) календарных дней со дня его направления Заказчиком Исполнителю, датой получения уведомления Исполнителем считается 10 день со дня направления Исполнителю такого уведомления по адресу, указанному в настоящем Договоре.</w:t>
      </w:r>
    </w:p>
    <w:p w:rsidR="005D1AF8" w:rsidRDefault="005D1AF8" w:rsidP="006C3669">
      <w:pPr>
        <w:shd w:val="clear" w:color="auto" w:fill="FFFFFF"/>
        <w:spacing w:after="0"/>
        <w:ind w:firstLine="540"/>
      </w:pPr>
      <w:r w:rsidRPr="009B3111">
        <w:t>1</w:t>
      </w:r>
      <w:r w:rsidR="003A4C81">
        <w:t>1</w:t>
      </w:r>
      <w:r w:rsidRPr="009B3111">
        <w:t>.3.4. В случае направления Исполнителю Уведомления в соответствии с п. 1</w:t>
      </w:r>
      <w:r w:rsidR="00AD024C">
        <w:t>1</w:t>
      </w:r>
      <w:r w:rsidRPr="009B3111">
        <w:t>.3.2. и п. 1</w:t>
      </w:r>
      <w:r w:rsidR="00AD024C">
        <w:t>1</w:t>
      </w:r>
      <w:r w:rsidRPr="009B3111">
        <w:t>.3.3. о дополнении Перечня нормативно-технических документов, Положениями (Регламентами), Исполнителю вместе с Уведомлением, также направляются копии вышеуказанных документов.</w:t>
      </w:r>
    </w:p>
    <w:p w:rsidR="00AD024C" w:rsidRDefault="00AD024C" w:rsidP="006C3669">
      <w:pPr>
        <w:widowControl w:val="0"/>
        <w:spacing w:after="0"/>
        <w:ind w:firstLine="540"/>
      </w:pPr>
      <w:r>
        <w:t>1</w:t>
      </w:r>
      <w:r w:rsidR="003A4C81">
        <w:t>1</w:t>
      </w:r>
      <w:r>
        <w:t>.3.5. В случае если Заказчиком и Подрядчиком подписывается дополнительное соглашение о приостановке Подрядных работ либо Заказчик в одностороннем порядке или на иных основаниях расторгает Договор подряда с Подрядчиком, Стороны подписывают дополнительное соглашение о приостановке действия настоящего Договора полностью или в части Подрядных работ, в отношении которых Заказчик приостановил или прекратил действие Договора подряд.</w:t>
      </w:r>
    </w:p>
    <w:p w:rsidR="00AD024C" w:rsidRPr="00AC5895" w:rsidRDefault="00AD024C" w:rsidP="006C3669">
      <w:pPr>
        <w:widowControl w:val="0"/>
        <w:spacing w:after="0"/>
        <w:ind w:firstLine="540"/>
      </w:pPr>
      <w:r>
        <w:t>1</w:t>
      </w:r>
      <w:r w:rsidR="003A4C81">
        <w:t>1</w:t>
      </w:r>
      <w:r>
        <w:t xml:space="preserve">.3.6. В течение 2 (двух) рабочих дней со дня подписания дополнительного соглашения между Заказчиком и Подрядчиком о возобновлении Подрядных работ, либо заключением нового Договора подряда на выполнение Подрядных работ, Заказчик письменно уведомляет Исполнителя об этом, и Стороны в течение двух рабочих дней обязуются подписать дополнительное соглашение о возобновлении действия настоящего Договора полностью или в части Подрядных </w:t>
      </w:r>
      <w:r>
        <w:lastRenderedPageBreak/>
        <w:t>работ на соответствующем Объекте с новым Календарным графиком оказания Услуг.</w:t>
      </w:r>
    </w:p>
    <w:p w:rsidR="00AD024C" w:rsidRPr="009B3111" w:rsidRDefault="00AD024C" w:rsidP="006C3669">
      <w:pPr>
        <w:shd w:val="clear" w:color="auto" w:fill="FFFFFF"/>
        <w:spacing w:after="0"/>
        <w:ind w:firstLine="540"/>
        <w:rPr>
          <w:color w:val="000000"/>
        </w:rPr>
      </w:pPr>
    </w:p>
    <w:p w:rsidR="005D1AF8" w:rsidRPr="009B3111" w:rsidRDefault="005D1AF8" w:rsidP="006C3669">
      <w:pPr>
        <w:shd w:val="clear" w:color="auto" w:fill="FFFFFF"/>
        <w:tabs>
          <w:tab w:val="left" w:pos="993"/>
        </w:tabs>
        <w:spacing w:after="0"/>
        <w:ind w:left="425" w:right="193"/>
        <w:rPr>
          <w:color w:val="000000"/>
          <w:sz w:val="20"/>
          <w:szCs w:val="20"/>
        </w:rPr>
      </w:pPr>
    </w:p>
    <w:p w:rsidR="005D1AF8" w:rsidRPr="009B3111" w:rsidRDefault="005D1AF8" w:rsidP="006C3669">
      <w:pPr>
        <w:numPr>
          <w:ilvl w:val="0"/>
          <w:numId w:val="20"/>
        </w:numPr>
        <w:tabs>
          <w:tab w:val="left" w:pos="993"/>
        </w:tabs>
        <w:spacing w:after="0"/>
        <w:ind w:left="0" w:firstLine="426"/>
        <w:jc w:val="center"/>
        <w:rPr>
          <w:b/>
        </w:rPr>
      </w:pPr>
      <w:r w:rsidRPr="009B3111">
        <w:rPr>
          <w:b/>
        </w:rPr>
        <w:t>ПОРЯДОК РАСТОРЖЕНИЯ ДОГОВОРА</w:t>
      </w:r>
    </w:p>
    <w:p w:rsidR="005D1AF8" w:rsidRPr="009B3111" w:rsidRDefault="005D1AF8" w:rsidP="006C3669">
      <w:pPr>
        <w:tabs>
          <w:tab w:val="left" w:pos="993"/>
        </w:tabs>
        <w:spacing w:after="0"/>
        <w:ind w:left="426"/>
        <w:rPr>
          <w:b/>
        </w:rPr>
      </w:pPr>
    </w:p>
    <w:p w:rsidR="005D1AF8" w:rsidRPr="009B3111" w:rsidRDefault="005D1AF8" w:rsidP="006C3669">
      <w:pPr>
        <w:tabs>
          <w:tab w:val="left" w:pos="0"/>
        </w:tabs>
        <w:spacing w:after="0"/>
        <w:ind w:firstLine="567"/>
      </w:pPr>
      <w:r w:rsidRPr="009B3111">
        <w:t>1</w:t>
      </w:r>
      <w:r w:rsidR="00AD024C">
        <w:t>2</w:t>
      </w:r>
      <w:r w:rsidRPr="009B3111">
        <w:t xml:space="preserve">.1. Расторжение Договора возможно по соглашению Сторон или решению суда по основаниям, предусмотренным гражданским законодательством Российской Федерации. </w:t>
      </w:r>
    </w:p>
    <w:p w:rsidR="005D1AF8" w:rsidRPr="009B3111" w:rsidRDefault="005D1AF8" w:rsidP="006C3669">
      <w:pPr>
        <w:tabs>
          <w:tab w:val="left" w:pos="0"/>
        </w:tabs>
        <w:spacing w:after="0"/>
        <w:ind w:firstLine="567"/>
      </w:pPr>
      <w:r w:rsidRPr="009B3111">
        <w:t>1</w:t>
      </w:r>
      <w:r w:rsidR="00AD024C">
        <w:t>2</w:t>
      </w:r>
      <w:r w:rsidRPr="009B3111">
        <w:t>.</w:t>
      </w:r>
      <w:r>
        <w:t>2</w:t>
      </w:r>
      <w:r w:rsidRPr="009B3111">
        <w:t>. Заказчик имеет право расторгнуть Договор в одностороннем порядке без обращения в суд (отказаться от исполнения Договора во внесудебном порядке в соответствии с положениями ст.450</w:t>
      </w:r>
      <w:r>
        <w:t>.1</w:t>
      </w:r>
      <w:r w:rsidRPr="009B3111">
        <w:t xml:space="preserve"> ГК РФ), в случаях:</w:t>
      </w:r>
    </w:p>
    <w:p w:rsidR="005D1AF8" w:rsidRPr="009B3111" w:rsidRDefault="005D1AF8" w:rsidP="006C3669">
      <w:pPr>
        <w:tabs>
          <w:tab w:val="left" w:pos="993"/>
        </w:tabs>
        <w:spacing w:after="0"/>
        <w:ind w:firstLine="567"/>
      </w:pPr>
      <w:r w:rsidRPr="009B3111">
        <w:t xml:space="preserve">- задержки Исполнителем начала оказания </w:t>
      </w:r>
      <w:r>
        <w:t>У</w:t>
      </w:r>
      <w:r w:rsidRPr="009B3111">
        <w:t>слуг более чем на 2 дня по причинам, не зависящим от Заказчика;</w:t>
      </w:r>
    </w:p>
    <w:p w:rsidR="005D1AF8" w:rsidRPr="009B3111" w:rsidRDefault="005D1AF8" w:rsidP="006C3669">
      <w:pPr>
        <w:tabs>
          <w:tab w:val="left" w:pos="993"/>
        </w:tabs>
        <w:spacing w:after="0"/>
        <w:ind w:firstLine="567"/>
      </w:pPr>
      <w:r w:rsidRPr="009B3111">
        <w:t xml:space="preserve">- нарушения Исполнителем сроков оказания </w:t>
      </w:r>
      <w:r>
        <w:t>У</w:t>
      </w:r>
      <w:r w:rsidRPr="009B3111">
        <w:t xml:space="preserve">слуг, предусмотренных </w:t>
      </w:r>
      <w:r>
        <w:t>настоящим Договором</w:t>
      </w:r>
      <w:r w:rsidRPr="009B3111">
        <w:t>;</w:t>
      </w:r>
    </w:p>
    <w:p w:rsidR="00AD024C" w:rsidRDefault="00AD024C" w:rsidP="006C3669">
      <w:pPr>
        <w:tabs>
          <w:tab w:val="left" w:pos="993"/>
        </w:tabs>
        <w:spacing w:after="0"/>
        <w:ind w:firstLine="567"/>
      </w:pPr>
      <w:r>
        <w:t xml:space="preserve">- </w:t>
      </w:r>
      <w:r w:rsidRPr="00AD024C">
        <w:t xml:space="preserve">отказа от устранения или </w:t>
      </w:r>
      <w:proofErr w:type="spellStart"/>
      <w:r w:rsidRPr="00AD024C">
        <w:t>неустранение</w:t>
      </w:r>
      <w:proofErr w:type="spellEnd"/>
      <w:r w:rsidRPr="00AD024C">
        <w:t xml:space="preserve"> допущенных Исполнителем недостатков в срок, указанный Заказчиком в мотивированном отказе, либо допущение несогласованных с Заказчиком отступлений от Задания, технических условий или нормативно-правовых актов, либо фактическое неисполнение предписаний Заказчика, изложенных в мотивированном отказе, в течение срока, определенного Заказчиком;</w:t>
      </w:r>
    </w:p>
    <w:p w:rsidR="005D1AF8" w:rsidRPr="009B3111" w:rsidRDefault="005D1AF8" w:rsidP="006C3669">
      <w:pPr>
        <w:tabs>
          <w:tab w:val="left" w:pos="993"/>
        </w:tabs>
        <w:spacing w:after="0"/>
        <w:ind w:firstLine="567"/>
      </w:pPr>
      <w:r w:rsidRPr="009B3111">
        <w:t>- нарушения Исполнителем (более двух раз)</w:t>
      </w:r>
      <w:r>
        <w:t>:</w:t>
      </w:r>
      <w:r w:rsidRPr="009B3111">
        <w:t xml:space="preserve"> требований по качеству оказания</w:t>
      </w:r>
      <w:r w:rsidR="00B653B8">
        <w:t xml:space="preserve"> </w:t>
      </w:r>
      <w:r>
        <w:t>У</w:t>
      </w:r>
      <w:r w:rsidRPr="009B3111">
        <w:t xml:space="preserve">слуг или </w:t>
      </w:r>
      <w:r>
        <w:t xml:space="preserve">сроков </w:t>
      </w:r>
      <w:r w:rsidRPr="009B3111">
        <w:t>предоставлени</w:t>
      </w:r>
      <w:r>
        <w:t>я</w:t>
      </w:r>
      <w:r w:rsidRPr="009B3111">
        <w:t xml:space="preserve"> ежемесячного </w:t>
      </w:r>
      <w:r>
        <w:t>О</w:t>
      </w:r>
      <w:r w:rsidRPr="009B3111">
        <w:t>тчета в соответствии с требованиями настоящего Договора;</w:t>
      </w:r>
    </w:p>
    <w:p w:rsidR="005D1AF8" w:rsidRPr="009B3111" w:rsidRDefault="00AD024C" w:rsidP="006C3669">
      <w:pPr>
        <w:tabs>
          <w:tab w:val="left" w:pos="993"/>
        </w:tabs>
        <w:spacing w:after="0"/>
        <w:ind w:firstLine="567"/>
      </w:pPr>
      <w:r>
        <w:t xml:space="preserve">- </w:t>
      </w:r>
      <w:r w:rsidRPr="00AD024C">
        <w:t>неисполнения и/или ненадлежащего исполнения Исполнителем обязательств, предусмотренных п. 7.16 настоящего Договора;</w:t>
      </w:r>
    </w:p>
    <w:p w:rsidR="005D1AF8" w:rsidRPr="009B3111" w:rsidRDefault="005D1AF8" w:rsidP="006C3669">
      <w:pPr>
        <w:tabs>
          <w:tab w:val="left" w:pos="993"/>
        </w:tabs>
        <w:spacing w:after="0"/>
        <w:ind w:firstLine="567"/>
      </w:pPr>
      <w:r w:rsidRPr="009B3111">
        <w:t xml:space="preserve">- </w:t>
      </w:r>
      <w:r w:rsidRPr="008E7C67">
        <w:t>если в течение 4 (четырех) календарных месяцев с даты заключения настоящего Договора</w:t>
      </w:r>
      <w:r>
        <w:t xml:space="preserve"> </w:t>
      </w:r>
      <w:r w:rsidRPr="009B3111">
        <w:t>Договор подряда не будет заключен;</w:t>
      </w:r>
    </w:p>
    <w:p w:rsidR="005D1AF8" w:rsidRDefault="005D1AF8" w:rsidP="006C3669">
      <w:pPr>
        <w:tabs>
          <w:tab w:val="left" w:pos="993"/>
        </w:tabs>
        <w:spacing w:after="0"/>
        <w:ind w:firstLine="567"/>
      </w:pPr>
      <w:r w:rsidRPr="009B3111">
        <w:t>- прекращения действия Договор</w:t>
      </w:r>
      <w:r>
        <w:t>а (-</w:t>
      </w:r>
      <w:proofErr w:type="spellStart"/>
      <w:r>
        <w:t>ов</w:t>
      </w:r>
      <w:proofErr w:type="spellEnd"/>
      <w:r>
        <w:t>)</w:t>
      </w:r>
      <w:r w:rsidRPr="009B3111">
        <w:t xml:space="preserve"> подряда;</w:t>
      </w:r>
    </w:p>
    <w:p w:rsidR="00AD024C" w:rsidRDefault="00AD024C" w:rsidP="006C3669">
      <w:pPr>
        <w:tabs>
          <w:tab w:val="left" w:pos="993"/>
        </w:tabs>
        <w:spacing w:after="0"/>
        <w:ind w:firstLine="567"/>
      </w:pPr>
      <w:r>
        <w:t>- если Исполнитель осуществил одновременную передачу прав и обязанностей по Договору (передачу Договора) другому лицу;</w:t>
      </w:r>
    </w:p>
    <w:p w:rsidR="00AD024C" w:rsidRDefault="00AD024C" w:rsidP="006C3669">
      <w:pPr>
        <w:tabs>
          <w:tab w:val="left" w:pos="993"/>
        </w:tabs>
        <w:spacing w:after="0"/>
        <w:ind w:firstLine="567"/>
      </w:pPr>
      <w:r>
        <w:t xml:space="preserve">- если Исполнитель уступил свои права (требования) к Заказчику без получения необходимого согласия в соответствии с п. </w:t>
      </w:r>
      <w:r w:rsidRPr="00AD024C">
        <w:t>13.11</w:t>
      </w:r>
      <w:r>
        <w:t xml:space="preserve"> Договора; </w:t>
      </w:r>
    </w:p>
    <w:p w:rsidR="005D1AF8" w:rsidRPr="009B3111" w:rsidRDefault="005D1AF8" w:rsidP="006C3669">
      <w:pPr>
        <w:tabs>
          <w:tab w:val="left" w:pos="993"/>
        </w:tabs>
        <w:spacing w:after="0"/>
        <w:ind w:firstLine="567"/>
      </w:pPr>
      <w:r w:rsidRPr="009B3111">
        <w:t>- по иным основаниям, предусмотренным гражданским законодательством Российской Федерации.</w:t>
      </w:r>
    </w:p>
    <w:p w:rsidR="005D1AF8" w:rsidRPr="009B3111" w:rsidRDefault="005D1AF8" w:rsidP="006C3669">
      <w:pPr>
        <w:tabs>
          <w:tab w:val="left" w:pos="0"/>
        </w:tabs>
        <w:spacing w:after="0"/>
      </w:pPr>
      <w:r w:rsidRPr="009B3111">
        <w:tab/>
        <w:t>При этом Договор считается расторгнутым с момента получения Исполнителем уведомления Заказчика об одностороннем отказе от исполнения настоящего Договора, либо (в случае, если уведомление Заказчика не было получено Исполнителем в течение четырнадцати календарных дней с момента направления уведомления Заказчика Исполнителю) – одновременно с истечением четырнадцатидневного срока с даты направления уведомления Заказчика об одностороннем отказе Исполнителю.</w:t>
      </w:r>
    </w:p>
    <w:p w:rsidR="005D1AF8" w:rsidRPr="009B3111" w:rsidRDefault="005D1AF8" w:rsidP="006C3669">
      <w:pPr>
        <w:tabs>
          <w:tab w:val="left" w:pos="0"/>
        </w:tabs>
        <w:spacing w:after="0"/>
        <w:ind w:firstLine="567"/>
      </w:pPr>
      <w:r w:rsidRPr="009B3111">
        <w:t>1</w:t>
      </w:r>
      <w:r w:rsidR="00AD024C">
        <w:t>2</w:t>
      </w:r>
      <w:r w:rsidRPr="009B3111">
        <w:t>.</w:t>
      </w:r>
      <w:r>
        <w:t>3</w:t>
      </w:r>
      <w:r w:rsidRPr="009B3111">
        <w:t>. В случае одностороннего отказа Заказчика от исполнения обязательств по настоящему Договору (расторжения настоящего Договора в одностороннем внесудебном порядке) в порядке и по основаниям, предусмотренным настоящим Договором, Заказчик не возмещает Исполнителю какие-либо убытки или любые иные расходы, понесенные Исполнителем в связи с таким отказом.</w:t>
      </w:r>
    </w:p>
    <w:p w:rsidR="005D1AF8" w:rsidRDefault="005D1AF8" w:rsidP="006C3669">
      <w:pPr>
        <w:shd w:val="clear" w:color="auto" w:fill="FFFFFF"/>
        <w:tabs>
          <w:tab w:val="left" w:pos="1276"/>
          <w:tab w:val="left" w:pos="1418"/>
          <w:tab w:val="left" w:pos="2127"/>
        </w:tabs>
        <w:spacing w:after="0"/>
        <w:ind w:firstLine="567"/>
      </w:pPr>
      <w:r w:rsidRPr="009B3111">
        <w:t>1</w:t>
      </w:r>
      <w:r w:rsidR="00AD024C">
        <w:t>2</w:t>
      </w:r>
      <w:r w:rsidRPr="009B3111">
        <w:t>.</w:t>
      </w:r>
      <w:r>
        <w:t>4</w:t>
      </w:r>
      <w:r w:rsidRPr="009B3111">
        <w:t xml:space="preserve">. </w:t>
      </w:r>
      <w:r w:rsidRPr="000804CA">
        <w:t xml:space="preserve">В случае, если в течение 6 (шести) календарных месяцев с даты заключения настоящего Договора Договор подряда не будет заключен, Стороны пришли к соглашению признать настоящий Договор расторгнутым, датой расторжения признается последний календарный день 6 (шестого) месяца. В указанном в настоящем пункте случае Стороны признают, что Заказчик не возмещает </w:t>
      </w:r>
      <w:r>
        <w:t>Исполнителю</w:t>
      </w:r>
      <w:r w:rsidRPr="000804CA">
        <w:t xml:space="preserve"> убытки, связанные с заключением, исполнением и расторжением настоящего Договора.</w:t>
      </w:r>
    </w:p>
    <w:p w:rsidR="005D1AF8" w:rsidRPr="009B3111" w:rsidRDefault="005D1AF8" w:rsidP="006C3669">
      <w:pPr>
        <w:tabs>
          <w:tab w:val="left" w:pos="993"/>
          <w:tab w:val="left" w:pos="1134"/>
        </w:tabs>
        <w:spacing w:after="0"/>
        <w:rPr>
          <w:sz w:val="20"/>
          <w:szCs w:val="20"/>
        </w:rPr>
      </w:pPr>
    </w:p>
    <w:p w:rsidR="005D1AF8" w:rsidRPr="009B3111" w:rsidRDefault="005D1AF8" w:rsidP="006C3669">
      <w:pPr>
        <w:numPr>
          <w:ilvl w:val="0"/>
          <w:numId w:val="20"/>
        </w:numPr>
        <w:tabs>
          <w:tab w:val="left" w:pos="993"/>
        </w:tabs>
        <w:spacing w:after="0"/>
        <w:ind w:left="0" w:firstLine="426"/>
        <w:jc w:val="center"/>
        <w:rPr>
          <w:b/>
        </w:rPr>
      </w:pPr>
      <w:r w:rsidRPr="009B3111">
        <w:rPr>
          <w:b/>
        </w:rPr>
        <w:t>ПРОЧИЕ УСЛОВИЯ</w:t>
      </w:r>
    </w:p>
    <w:p w:rsidR="005D1AF8" w:rsidRPr="009B3111" w:rsidRDefault="005D1AF8" w:rsidP="006C3669">
      <w:pPr>
        <w:tabs>
          <w:tab w:val="left" w:pos="993"/>
        </w:tabs>
        <w:spacing w:after="0"/>
        <w:ind w:left="426"/>
        <w:rPr>
          <w:b/>
        </w:rPr>
      </w:pPr>
    </w:p>
    <w:p w:rsidR="005D1AF8" w:rsidRPr="009B3111" w:rsidRDefault="005D1AF8" w:rsidP="006C3669">
      <w:pPr>
        <w:tabs>
          <w:tab w:val="left" w:pos="993"/>
          <w:tab w:val="left" w:pos="1276"/>
        </w:tabs>
        <w:spacing w:after="0"/>
        <w:ind w:firstLine="567"/>
      </w:pPr>
      <w:r w:rsidRPr="009B3111">
        <w:t>1</w:t>
      </w:r>
      <w:r w:rsidR="00AD024C">
        <w:t>3</w:t>
      </w:r>
      <w:r w:rsidRPr="009B3111">
        <w:t>.1.</w:t>
      </w:r>
      <w:r w:rsidRPr="009B3111">
        <w:tab/>
        <w:t xml:space="preserve">Спорные вопросы, возникающие в ходе исполнения настоящего Договора, разрешаются </w:t>
      </w:r>
      <w:r>
        <w:t>С</w:t>
      </w:r>
      <w:r w:rsidRPr="009B3111">
        <w:t>торонами путем переговоров. В случае невозможности урегулирования споров путем переговоров, спорные вопросы передаются на рассмотрение в Арбитражный суд города Москвы в установленном законодательством Российской Федерации порядке.</w:t>
      </w:r>
    </w:p>
    <w:p w:rsidR="005D1AF8" w:rsidRPr="009B3111" w:rsidRDefault="005D1AF8" w:rsidP="006C3669">
      <w:pPr>
        <w:tabs>
          <w:tab w:val="left" w:pos="993"/>
          <w:tab w:val="left" w:pos="1276"/>
        </w:tabs>
        <w:spacing w:after="0"/>
        <w:ind w:firstLine="567"/>
      </w:pPr>
      <w:r w:rsidRPr="009B3111">
        <w:lastRenderedPageBreak/>
        <w:t>1</w:t>
      </w:r>
      <w:r w:rsidR="00AD024C">
        <w:t>3</w:t>
      </w:r>
      <w:r w:rsidRPr="009B3111">
        <w:t>.2.</w:t>
      </w:r>
      <w:r w:rsidRPr="009B3111">
        <w:tab/>
        <w:t>Претензионный порядок рассмотрения споров, возникших при исполнении настоящего Договора обязателен для Сторон. Срок ответа на претензию – 10 (десять) дней со дня ее получения, если иной срок не указан в претензии, который не может быть менее 5 (пяти) дней.</w:t>
      </w:r>
    </w:p>
    <w:p w:rsidR="005D1AF8" w:rsidRPr="009B3111" w:rsidRDefault="005D1AF8" w:rsidP="006C3669">
      <w:pPr>
        <w:tabs>
          <w:tab w:val="left" w:pos="567"/>
          <w:tab w:val="left" w:pos="1134"/>
        </w:tabs>
        <w:spacing w:after="0"/>
      </w:pPr>
      <w:r w:rsidRPr="009B3111">
        <w:tab/>
      </w:r>
      <w:r w:rsidR="00AD024C" w:rsidRPr="009B3111">
        <w:t>1</w:t>
      </w:r>
      <w:r w:rsidR="00AD024C">
        <w:t>3</w:t>
      </w:r>
      <w:r w:rsidRPr="009B3111">
        <w:t>.3.</w:t>
      </w:r>
      <w:r w:rsidRPr="009B3111">
        <w:tab/>
        <w:t xml:space="preserve">При возникновении между Заказчиком и Исполнителем спора по поводу недостатков оказанных </w:t>
      </w:r>
      <w:r>
        <w:t>У</w:t>
      </w:r>
      <w:r w:rsidRPr="009B3111">
        <w:t xml:space="preserve">слуг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w:t>
      </w:r>
      <w:r>
        <w:t>С</w:t>
      </w:r>
      <w:r w:rsidRPr="009B3111">
        <w:t xml:space="preserve">торона, требовавшая назначения экспертизы. В случае установления нарушений Исполнителем условий Договора или причинной связи между действиями </w:t>
      </w:r>
      <w:r w:rsidR="00C22660">
        <w:t>Исполнителя</w:t>
      </w:r>
      <w:r w:rsidR="00C22660" w:rsidRPr="009B3111">
        <w:t xml:space="preserve"> </w:t>
      </w:r>
      <w:r w:rsidRPr="009B3111">
        <w:t xml:space="preserve">и обнаруженными недостатками, расходы на экспертизу, назначенную Заказчиком, несет Исполнитель. В случае, если экспертиза назначена по соглашению между Сторонами, расходы несут обе </w:t>
      </w:r>
      <w:r>
        <w:t>С</w:t>
      </w:r>
      <w:r w:rsidRPr="009B3111">
        <w:t xml:space="preserve">тороны поровну. </w:t>
      </w:r>
    </w:p>
    <w:p w:rsidR="005D1AF8" w:rsidRPr="009B3111" w:rsidRDefault="005D1AF8" w:rsidP="006C3669">
      <w:pPr>
        <w:tabs>
          <w:tab w:val="left" w:pos="993"/>
          <w:tab w:val="left" w:pos="1134"/>
        </w:tabs>
        <w:spacing w:after="0"/>
        <w:ind w:firstLine="567"/>
      </w:pPr>
      <w:r w:rsidRPr="009B3111">
        <w:t>1</w:t>
      </w:r>
      <w:r w:rsidR="00AD024C">
        <w:t>3</w:t>
      </w:r>
      <w:r w:rsidRPr="009B3111">
        <w:t>.4.</w:t>
      </w:r>
      <w:r w:rsidRPr="009B3111">
        <w:tab/>
        <w:t>Отношения Сторон, неурегулированные настоящим Договором, регулируются законодательством Российской Федерации.</w:t>
      </w:r>
    </w:p>
    <w:p w:rsidR="005D1AF8" w:rsidRPr="009B3111" w:rsidRDefault="005D1AF8" w:rsidP="006C3669">
      <w:pPr>
        <w:tabs>
          <w:tab w:val="left" w:pos="993"/>
          <w:tab w:val="left" w:pos="1134"/>
        </w:tabs>
        <w:spacing w:after="0"/>
        <w:ind w:firstLine="425"/>
      </w:pPr>
      <w:r w:rsidRPr="009B3111">
        <w:t xml:space="preserve">  1</w:t>
      </w:r>
      <w:r w:rsidR="00AD024C">
        <w:t>3</w:t>
      </w:r>
      <w:r w:rsidRPr="009B3111">
        <w:t>.5.</w:t>
      </w:r>
      <w:r w:rsidRPr="009B3111">
        <w:tab/>
        <w:t xml:space="preserve"> После подписания настоящего Договора все предыдущие письменные и устные соглашения, переписка, переговоры между Сторонами, относящиеся к предмету данного Договора, теряют силу, если противоречат </w:t>
      </w:r>
      <w:r w:rsidR="0094686D">
        <w:t>настоящему</w:t>
      </w:r>
      <w:r w:rsidR="0094686D" w:rsidRPr="009B3111">
        <w:t xml:space="preserve"> </w:t>
      </w:r>
      <w:r w:rsidRPr="009B3111">
        <w:t>Договору.</w:t>
      </w:r>
    </w:p>
    <w:p w:rsidR="005D1AF8" w:rsidRPr="009B3111" w:rsidRDefault="005D1AF8" w:rsidP="006C3669">
      <w:pPr>
        <w:tabs>
          <w:tab w:val="left" w:pos="1134"/>
        </w:tabs>
        <w:spacing w:after="0"/>
        <w:ind w:firstLine="425"/>
      </w:pPr>
      <w:r w:rsidRPr="009B3111">
        <w:t xml:space="preserve">  1</w:t>
      </w:r>
      <w:r w:rsidR="00AD024C">
        <w:t>3</w:t>
      </w:r>
      <w:r w:rsidRPr="009B3111">
        <w:t>.6.</w:t>
      </w:r>
      <w:r w:rsidRPr="009B3111">
        <w:tab/>
        <w:t>Настоящий Договор вступает в силу со дня его подписания обеими Сторонами и действует до исполнения обеими Сторонами всех своих обязательств по настоящему Договору.</w:t>
      </w:r>
    </w:p>
    <w:p w:rsidR="00AD024C" w:rsidRDefault="005D1AF8" w:rsidP="006C3669">
      <w:pPr>
        <w:tabs>
          <w:tab w:val="left" w:pos="709"/>
          <w:tab w:val="left" w:pos="1276"/>
        </w:tabs>
        <w:spacing w:after="0"/>
      </w:pPr>
      <w:r w:rsidRPr="009B3111">
        <w:t xml:space="preserve">          1</w:t>
      </w:r>
      <w:r w:rsidR="00AD024C">
        <w:t>3</w:t>
      </w:r>
      <w:r w:rsidRPr="009B3111">
        <w:t>.</w:t>
      </w:r>
      <w:r w:rsidR="0094686D">
        <w:t>7</w:t>
      </w:r>
      <w:r w:rsidRPr="009B3111">
        <w:t>.</w:t>
      </w:r>
      <w:r w:rsidRPr="009B3111">
        <w:tab/>
      </w:r>
      <w:r w:rsidR="00AD024C" w:rsidRPr="00AD024C">
        <w:t>Договор, приложения и все документы, имеющие к ним отношение, должны быть составлены на русском языке.</w:t>
      </w:r>
    </w:p>
    <w:p w:rsidR="005D1AF8" w:rsidRPr="009B3111" w:rsidRDefault="00AD024C" w:rsidP="006C3669">
      <w:pPr>
        <w:tabs>
          <w:tab w:val="left" w:pos="567"/>
          <w:tab w:val="left" w:pos="1276"/>
        </w:tabs>
        <w:spacing w:after="0"/>
      </w:pPr>
      <w:r>
        <w:tab/>
        <w:t xml:space="preserve">13.8. </w:t>
      </w:r>
      <w:r w:rsidR="005D1AF8" w:rsidRPr="009B3111">
        <w:t>Стороны пришли к соглашению, что все условия настоящего Договора являются конфиденциальными, не подлежат разглашению либо передаче любым способом третьим лицам, за исключением случаев, предусмотренных законодательством Российской Федерации.</w:t>
      </w:r>
    </w:p>
    <w:p w:rsidR="005D1AF8" w:rsidRPr="009B3111" w:rsidRDefault="005D1AF8" w:rsidP="006C3669">
      <w:pPr>
        <w:tabs>
          <w:tab w:val="left" w:pos="709"/>
        </w:tabs>
        <w:spacing w:after="0"/>
        <w:ind w:firstLine="425"/>
      </w:pPr>
      <w:r w:rsidRPr="009B3111">
        <w:tab/>
        <w:t>1</w:t>
      </w:r>
      <w:r w:rsidR="00AD024C">
        <w:t>3</w:t>
      </w:r>
      <w:r w:rsidRPr="009B3111">
        <w:t>.</w:t>
      </w:r>
      <w:r w:rsidR="00AD024C">
        <w:t>9</w:t>
      </w:r>
      <w:r w:rsidRPr="009B3111">
        <w:t>.</w:t>
      </w:r>
      <w:r w:rsidRPr="009B3111">
        <w:tab/>
        <w:t xml:space="preserve">Стороны обязаны в течение 3 (трех) рабочих дней с даты их изменения уведомить друг друга в письменной форме об изменении реквизитов Сторон, указанных в настоящем Договоре. </w:t>
      </w:r>
    </w:p>
    <w:p w:rsidR="00AD024C" w:rsidRDefault="005D1AF8" w:rsidP="006C3669">
      <w:pPr>
        <w:tabs>
          <w:tab w:val="left" w:pos="709"/>
          <w:tab w:val="left" w:pos="1560"/>
        </w:tabs>
        <w:spacing w:after="0"/>
      </w:pPr>
      <w:r w:rsidRPr="009B3111">
        <w:tab/>
        <w:t>1</w:t>
      </w:r>
      <w:r w:rsidR="00AD024C">
        <w:t>3</w:t>
      </w:r>
      <w:r w:rsidRPr="009B3111">
        <w:t>.</w:t>
      </w:r>
      <w:r w:rsidR="00AD024C">
        <w:t>10</w:t>
      </w:r>
      <w:r w:rsidRPr="009B3111">
        <w:t xml:space="preserve">. </w:t>
      </w:r>
      <w:r w:rsidR="00AD024C" w:rsidRPr="00AD024C">
        <w:t>В случае если для Исполнителя настоящий Договор подпадает под признаки крупной сделки, а также сделки, на совершение которой в соответствии с законодательством и учредительными документами Исполнителя требуется согласие (одобрение) его органов управления, уполномоченных государственных и иных органов, Исполнитель до его подписания обязан предоставить Заказчику документы, подтверждающие такое согласие (одобрение).</w:t>
      </w:r>
    </w:p>
    <w:p w:rsidR="00AD024C" w:rsidRDefault="00AD024C" w:rsidP="006C3669">
      <w:pPr>
        <w:tabs>
          <w:tab w:val="left" w:pos="709"/>
        </w:tabs>
        <w:spacing w:after="0"/>
      </w:pPr>
      <w:r>
        <w:tab/>
        <w:t xml:space="preserve">13.11. </w:t>
      </w:r>
      <w:r w:rsidRPr="009B3111">
        <w:t>Исполнитель вправе уступить свои права (требования) к Заказчику другому лицу только при условии получения предварительного письменного согласия на совершение такой сделки (уступки требования) со стороны Заказчика.</w:t>
      </w:r>
    </w:p>
    <w:p w:rsidR="005D1AF8" w:rsidRDefault="00AD024C" w:rsidP="006C3669">
      <w:pPr>
        <w:tabs>
          <w:tab w:val="left" w:pos="709"/>
        </w:tabs>
        <w:spacing w:after="0"/>
      </w:pPr>
      <w:r>
        <w:tab/>
        <w:t xml:space="preserve">13.12. </w:t>
      </w:r>
      <w:r w:rsidR="005D1AF8" w:rsidRPr="009B3111">
        <w:t>Исполнитель в случае уступки денежного требования к Заказчику третьему лицу (в том числе в рамках договора финансирования под уступку денежного требования) без предварительного согласования с Заказчиком, выплачивает штраф в размере пятидесяти процентов от суммы уступленного (подлежащего уступке) денежного требования к Заказчику.</w:t>
      </w:r>
    </w:p>
    <w:p w:rsidR="00AD024C" w:rsidRPr="00427E07" w:rsidRDefault="00AD024C" w:rsidP="006C3669">
      <w:pPr>
        <w:widowControl w:val="0"/>
        <w:spacing w:after="0"/>
        <w:ind w:firstLine="709"/>
      </w:pPr>
      <w:r>
        <w:t xml:space="preserve">13.13. </w:t>
      </w:r>
      <w:r w:rsidRPr="00427E07">
        <w:t>Одновременная передача Исполнителем всех прав и обязанностей по Договору другому лицу (передача Договора) не допускается.</w:t>
      </w:r>
    </w:p>
    <w:p w:rsidR="00EA3D64" w:rsidRPr="006C3669" w:rsidRDefault="00AD024C" w:rsidP="006C3669">
      <w:pPr>
        <w:tabs>
          <w:tab w:val="left" w:pos="709"/>
        </w:tabs>
        <w:spacing w:after="0"/>
      </w:pPr>
      <w:r>
        <w:tab/>
        <w:t xml:space="preserve">13.14. </w:t>
      </w:r>
      <w:r w:rsidR="00EA3D64" w:rsidRPr="006C3669">
        <w:t xml:space="preserve">Любое сообщение (уведомление, требование, запрос), адресованное одной Стороной другой Стороне в связи с исполнением, расторжением или прекращением Договора, должно совершаться в письменной форме. </w:t>
      </w:r>
    </w:p>
    <w:p w:rsidR="00EA3D64" w:rsidRPr="006C3669" w:rsidRDefault="00EA3D64" w:rsidP="006C3669">
      <w:pPr>
        <w:tabs>
          <w:tab w:val="left" w:pos="709"/>
        </w:tabs>
        <w:spacing w:after="0"/>
      </w:pPr>
      <w:r>
        <w:tab/>
      </w:r>
      <w:r w:rsidRPr="006C3669">
        <w:t>Сообщение считается переданным надлежащим образом и полученным адресатом:</w:t>
      </w:r>
    </w:p>
    <w:p w:rsidR="00EA3D64" w:rsidRPr="006C3669" w:rsidRDefault="00EA3D64" w:rsidP="006C3669">
      <w:pPr>
        <w:tabs>
          <w:tab w:val="left" w:pos="709"/>
        </w:tabs>
        <w:spacing w:after="0"/>
        <w:ind w:left="709"/>
      </w:pPr>
      <w:r w:rsidRPr="006C3669">
        <w:t>- в момент вручения адресату, если оно доставлено курьером, в том числе его уполномоченному представителю;</w:t>
      </w:r>
    </w:p>
    <w:p w:rsidR="00EA3D64" w:rsidRPr="006C3669" w:rsidRDefault="00EA3D64" w:rsidP="006C3669">
      <w:pPr>
        <w:tabs>
          <w:tab w:val="left" w:pos="709"/>
        </w:tabs>
        <w:spacing w:after="0"/>
        <w:ind w:left="709"/>
      </w:pPr>
      <w:r w:rsidRPr="006C3669">
        <w:t>- в момент доставки адресату или (в зависимости от того, что произойдет раньше) по истечении 10 (десяти) календарных дней со дня сдачи его в организацию связи, если оно направлено адресату заказным либо ценным почтовым отправлением;</w:t>
      </w:r>
    </w:p>
    <w:p w:rsidR="00EA3D64" w:rsidRPr="006C3669" w:rsidRDefault="00EA3D64" w:rsidP="006C3669">
      <w:pPr>
        <w:tabs>
          <w:tab w:val="left" w:pos="709"/>
        </w:tabs>
        <w:spacing w:after="0"/>
      </w:pPr>
      <w:r>
        <w:tab/>
      </w:r>
      <w:r w:rsidRPr="006C3669">
        <w:t>- на следующий рабочий день, если оно направлено телеграфом.</w:t>
      </w:r>
    </w:p>
    <w:p w:rsidR="00541280" w:rsidRPr="009B3111" w:rsidRDefault="00541280" w:rsidP="006C3669">
      <w:pPr>
        <w:tabs>
          <w:tab w:val="left" w:pos="993"/>
        </w:tabs>
        <w:spacing w:after="0"/>
        <w:ind w:left="425"/>
        <w:rPr>
          <w:b/>
          <w:sz w:val="20"/>
          <w:szCs w:val="20"/>
        </w:rPr>
      </w:pPr>
    </w:p>
    <w:p w:rsidR="005D1AF8" w:rsidRPr="009B3111" w:rsidRDefault="005D1AF8" w:rsidP="006C3669">
      <w:pPr>
        <w:numPr>
          <w:ilvl w:val="0"/>
          <w:numId w:val="20"/>
        </w:numPr>
        <w:tabs>
          <w:tab w:val="left" w:pos="993"/>
        </w:tabs>
        <w:spacing w:after="0"/>
        <w:ind w:left="0" w:firstLine="426"/>
        <w:jc w:val="center"/>
        <w:rPr>
          <w:b/>
        </w:rPr>
      </w:pPr>
      <w:r w:rsidRPr="009B3111">
        <w:rPr>
          <w:b/>
        </w:rPr>
        <w:t>ПРИЛОЖЕНИЯ К НАСТОЯЩЕМУ ДОГОВОРУ</w:t>
      </w:r>
    </w:p>
    <w:p w:rsidR="005D1AF8" w:rsidRPr="009B3111" w:rsidRDefault="005D1AF8" w:rsidP="006C3669">
      <w:pPr>
        <w:tabs>
          <w:tab w:val="left" w:pos="993"/>
        </w:tabs>
        <w:spacing w:after="0"/>
        <w:ind w:left="425"/>
        <w:rPr>
          <w:b/>
          <w:sz w:val="20"/>
          <w:szCs w:val="20"/>
        </w:rPr>
      </w:pPr>
    </w:p>
    <w:p w:rsidR="005D1AF8" w:rsidRPr="009B3111" w:rsidRDefault="005D1AF8" w:rsidP="006C3669">
      <w:pPr>
        <w:shd w:val="clear" w:color="auto" w:fill="FFFFFF"/>
        <w:tabs>
          <w:tab w:val="left" w:pos="993"/>
          <w:tab w:val="left" w:pos="1134"/>
          <w:tab w:val="left" w:pos="1276"/>
        </w:tabs>
        <w:spacing w:after="0"/>
        <w:ind w:firstLine="567"/>
        <w:rPr>
          <w:b/>
          <w:sz w:val="20"/>
          <w:szCs w:val="20"/>
        </w:rPr>
      </w:pPr>
      <w:r>
        <w:t>1</w:t>
      </w:r>
      <w:r w:rsidR="00174626">
        <w:t>4</w:t>
      </w:r>
      <w:r>
        <w:t xml:space="preserve">.1. </w:t>
      </w:r>
      <w:r w:rsidRPr="009B3111">
        <w:t>Все приложения к настоящему Договору являются его неотъемлемой частью. В случае противоречия меж</w:t>
      </w:r>
      <w:bookmarkStart w:id="1" w:name="_GoBack"/>
      <w:bookmarkEnd w:id="1"/>
      <w:r w:rsidRPr="009B3111">
        <w:t>ду текстом настоящего Договора и текстом, содержащимся в приложениях к настоящему Договору, преимущественную силу имеет текст настоящего Договора.</w:t>
      </w:r>
    </w:p>
    <w:p w:rsidR="005D1AF8" w:rsidRDefault="005D1AF8" w:rsidP="006C3669">
      <w:pPr>
        <w:tabs>
          <w:tab w:val="left" w:pos="0"/>
        </w:tabs>
        <w:spacing w:after="0"/>
        <w:ind w:firstLine="567"/>
      </w:pPr>
      <w:r w:rsidRPr="009B3111">
        <w:lastRenderedPageBreak/>
        <w:t>1</w:t>
      </w:r>
      <w:r w:rsidR="00174626">
        <w:t>4</w:t>
      </w:r>
      <w:r w:rsidRPr="009B3111">
        <w:t>.</w:t>
      </w:r>
      <w:r>
        <w:t>2</w:t>
      </w:r>
      <w:r w:rsidRPr="009B3111">
        <w:t>.</w:t>
      </w:r>
      <w:r>
        <w:t xml:space="preserve"> Перечень приложений к настоящему Договору:</w:t>
      </w:r>
      <w:r w:rsidRPr="009B3111">
        <w:t xml:space="preserve">   </w:t>
      </w:r>
    </w:p>
    <w:p w:rsidR="005D1AF8" w:rsidRPr="009B3111" w:rsidRDefault="005D1AF8" w:rsidP="006C3669">
      <w:pPr>
        <w:tabs>
          <w:tab w:val="left" w:pos="0"/>
        </w:tabs>
        <w:spacing w:after="0"/>
        <w:ind w:firstLine="567"/>
      </w:pPr>
      <w:r>
        <w:t>1</w:t>
      </w:r>
      <w:r w:rsidR="00174626">
        <w:t>4</w:t>
      </w:r>
      <w:r>
        <w:t xml:space="preserve">.2.1. </w:t>
      </w:r>
      <w:r w:rsidRPr="009B3111">
        <w:t>Техническое задание (Приложение №1).</w:t>
      </w:r>
    </w:p>
    <w:p w:rsidR="005D1AF8" w:rsidRPr="009B3111" w:rsidRDefault="005D1AF8" w:rsidP="006C3669">
      <w:pPr>
        <w:tabs>
          <w:tab w:val="left" w:pos="0"/>
        </w:tabs>
        <w:spacing w:after="0"/>
        <w:ind w:firstLine="567"/>
      </w:pPr>
      <w:r w:rsidRPr="009B3111">
        <w:t>1</w:t>
      </w:r>
      <w:r w:rsidR="00174626">
        <w:t>4</w:t>
      </w:r>
      <w:r w:rsidRPr="009B3111">
        <w:t>.</w:t>
      </w:r>
      <w:r>
        <w:t>2</w:t>
      </w:r>
      <w:r w:rsidRPr="009B3111">
        <w:t>.</w:t>
      </w:r>
      <w:r>
        <w:t>2.</w:t>
      </w:r>
      <w:r w:rsidRPr="009B3111">
        <w:t xml:space="preserve">  Перечень нормативно-технических документов, обязательных при оказании  услуг по Договору (Приложение № 2).</w:t>
      </w:r>
    </w:p>
    <w:p w:rsidR="005D1AF8" w:rsidRPr="009B3111" w:rsidRDefault="005D1AF8" w:rsidP="006C3669">
      <w:pPr>
        <w:tabs>
          <w:tab w:val="left" w:pos="0"/>
        </w:tabs>
        <w:spacing w:after="0"/>
        <w:ind w:firstLine="567"/>
      </w:pPr>
      <w:r w:rsidRPr="009B3111">
        <w:t>1</w:t>
      </w:r>
      <w:r w:rsidR="00174626">
        <w:t>4</w:t>
      </w:r>
      <w:r w:rsidRPr="009B3111">
        <w:t>.</w:t>
      </w:r>
      <w:r>
        <w:t>2</w:t>
      </w:r>
      <w:r w:rsidRPr="009B3111">
        <w:t>.</w:t>
      </w:r>
      <w:r>
        <w:t>3.</w:t>
      </w:r>
      <w:r w:rsidRPr="009B3111">
        <w:t xml:space="preserve"> </w:t>
      </w:r>
      <w:r>
        <w:t>Форма п</w:t>
      </w:r>
      <w:r w:rsidRPr="009B3111">
        <w:t>редписания об устранении нарушений правил производства дорожных работ (Приложение № 3).</w:t>
      </w:r>
    </w:p>
    <w:p w:rsidR="005D1AF8" w:rsidRPr="009B3111" w:rsidRDefault="005D1AF8" w:rsidP="006C3669">
      <w:pPr>
        <w:tabs>
          <w:tab w:val="left" w:pos="0"/>
        </w:tabs>
        <w:spacing w:after="0"/>
        <w:ind w:firstLine="567"/>
      </w:pPr>
      <w:r w:rsidRPr="009B3111">
        <w:t>1</w:t>
      </w:r>
      <w:r w:rsidR="00174626">
        <w:t>4</w:t>
      </w:r>
      <w:r w:rsidRPr="009B3111">
        <w:t>.</w:t>
      </w:r>
      <w:r>
        <w:t>2</w:t>
      </w:r>
      <w:r w:rsidRPr="009B3111">
        <w:t>.</w:t>
      </w:r>
      <w:r>
        <w:t>4.</w:t>
      </w:r>
      <w:r w:rsidRPr="009B3111">
        <w:t xml:space="preserve">  </w:t>
      </w:r>
      <w:r>
        <w:t>Форма п</w:t>
      </w:r>
      <w:r w:rsidRPr="009B3111">
        <w:t>редписания о приостановке работ (Приложение № 4).</w:t>
      </w:r>
    </w:p>
    <w:p w:rsidR="005D1AF8" w:rsidRDefault="005D1AF8" w:rsidP="006C3669">
      <w:pPr>
        <w:tabs>
          <w:tab w:val="left" w:pos="0"/>
        </w:tabs>
        <w:spacing w:after="0"/>
        <w:ind w:firstLine="567"/>
      </w:pPr>
      <w:r>
        <w:t>1</w:t>
      </w:r>
      <w:r w:rsidR="00174626">
        <w:t>4</w:t>
      </w:r>
      <w:r>
        <w:t xml:space="preserve">.2.5. Форма акта </w:t>
      </w:r>
      <w:r w:rsidR="0094686D">
        <w:t>сдачи-</w:t>
      </w:r>
      <w:r>
        <w:t xml:space="preserve">приемки оказанных услуг (Приложение № 5). </w:t>
      </w:r>
    </w:p>
    <w:p w:rsidR="005D1AF8" w:rsidRDefault="005D1AF8" w:rsidP="006C3669">
      <w:pPr>
        <w:tabs>
          <w:tab w:val="left" w:pos="0"/>
        </w:tabs>
        <w:spacing w:after="0"/>
        <w:ind w:firstLine="567"/>
      </w:pPr>
      <w:r>
        <w:t>1</w:t>
      </w:r>
      <w:r w:rsidR="00174626">
        <w:t>4</w:t>
      </w:r>
      <w:r>
        <w:t>.2.</w:t>
      </w:r>
      <w:r w:rsidR="0094686D">
        <w:t>6</w:t>
      </w:r>
      <w:r>
        <w:t xml:space="preserve">. Форма реестра выполненных работ (Приложение № </w:t>
      </w:r>
      <w:r w:rsidR="00C82C1E">
        <w:t>6</w:t>
      </w:r>
      <w:r>
        <w:t>).</w:t>
      </w:r>
    </w:p>
    <w:p w:rsidR="005D1AF8" w:rsidRDefault="005D1AF8" w:rsidP="006C3669">
      <w:pPr>
        <w:tabs>
          <w:tab w:val="left" w:pos="0"/>
        </w:tabs>
        <w:spacing w:after="0"/>
        <w:ind w:firstLine="567"/>
      </w:pPr>
    </w:p>
    <w:p w:rsidR="005D1AF8" w:rsidRPr="009B3111" w:rsidRDefault="005D1AF8" w:rsidP="006C3669">
      <w:pPr>
        <w:pStyle w:val="110"/>
        <w:numPr>
          <w:ilvl w:val="0"/>
          <w:numId w:val="20"/>
        </w:numPr>
        <w:spacing w:line="240" w:lineRule="auto"/>
        <w:ind w:right="180"/>
        <w:jc w:val="center"/>
        <w:rPr>
          <w:rFonts w:ascii="Times New Roman" w:hAnsi="Times New Roman"/>
          <w:b/>
          <w:szCs w:val="24"/>
        </w:rPr>
      </w:pPr>
      <w:r w:rsidRPr="009B3111">
        <w:rPr>
          <w:rFonts w:ascii="Times New Roman" w:hAnsi="Times New Roman"/>
          <w:b/>
          <w:szCs w:val="24"/>
        </w:rPr>
        <w:t xml:space="preserve"> ЮРИДИЧЕСКИЕ АДРЕСА, ПЛАТЕЖНЫЕ РЕКВИЗИТЫ И</w:t>
      </w:r>
    </w:p>
    <w:p w:rsidR="005D1AF8" w:rsidRPr="009B3111" w:rsidRDefault="005D1AF8" w:rsidP="006C3669">
      <w:pPr>
        <w:pStyle w:val="110"/>
        <w:spacing w:line="240" w:lineRule="auto"/>
        <w:ind w:right="180" w:firstLine="426"/>
        <w:jc w:val="center"/>
        <w:rPr>
          <w:rFonts w:ascii="Times New Roman" w:hAnsi="Times New Roman"/>
          <w:b/>
          <w:szCs w:val="24"/>
        </w:rPr>
      </w:pPr>
      <w:r w:rsidRPr="009B3111">
        <w:rPr>
          <w:rFonts w:ascii="Times New Roman" w:hAnsi="Times New Roman"/>
          <w:b/>
          <w:szCs w:val="24"/>
        </w:rPr>
        <w:t>ПОДПИСИ СТОРОН:</w:t>
      </w:r>
    </w:p>
    <w:p w:rsidR="005D1AF8" w:rsidRPr="009B3111" w:rsidRDefault="005D1AF8" w:rsidP="006C3669">
      <w:pPr>
        <w:pStyle w:val="110"/>
        <w:spacing w:line="240" w:lineRule="auto"/>
        <w:ind w:right="180" w:firstLine="426"/>
        <w:jc w:val="center"/>
        <w:rPr>
          <w:rFonts w:ascii="Times New Roman" w:hAnsi="Times New Roman"/>
          <w:b/>
          <w:szCs w:val="24"/>
        </w:rPr>
      </w:pPr>
    </w:p>
    <w:tbl>
      <w:tblPr>
        <w:tblW w:w="10193" w:type="dxa"/>
        <w:tblInd w:w="8" w:type="dxa"/>
        <w:tblLook w:val="01E0" w:firstRow="1" w:lastRow="1" w:firstColumn="1" w:lastColumn="1" w:noHBand="0" w:noVBand="0"/>
      </w:tblPr>
      <w:tblGrid>
        <w:gridCol w:w="5232"/>
        <w:gridCol w:w="4961"/>
      </w:tblGrid>
      <w:tr w:rsidR="005D1AF8" w:rsidRPr="008E7C67" w:rsidTr="00BD5593">
        <w:trPr>
          <w:trHeight w:val="340"/>
        </w:trPr>
        <w:tc>
          <w:tcPr>
            <w:tcW w:w="5232" w:type="dxa"/>
            <w:tcMar>
              <w:left w:w="28" w:type="dxa"/>
              <w:right w:w="28" w:type="dxa"/>
            </w:tcMar>
            <w:vAlign w:val="center"/>
          </w:tcPr>
          <w:p w:rsidR="005D1AF8" w:rsidRPr="008E7C67" w:rsidRDefault="005D1AF8">
            <w:pPr>
              <w:ind w:right="-250" w:firstLine="426"/>
              <w:jc w:val="center"/>
              <w:rPr>
                <w:b/>
              </w:rPr>
            </w:pPr>
            <w:r w:rsidRPr="008E7C67">
              <w:rPr>
                <w:b/>
              </w:rPr>
              <w:t>ЗАКАЗЧИК:</w:t>
            </w:r>
          </w:p>
        </w:tc>
        <w:tc>
          <w:tcPr>
            <w:tcW w:w="4961" w:type="dxa"/>
            <w:tcMar>
              <w:left w:w="28" w:type="dxa"/>
              <w:right w:w="28" w:type="dxa"/>
            </w:tcMar>
            <w:vAlign w:val="center"/>
          </w:tcPr>
          <w:p w:rsidR="005D1AF8" w:rsidRPr="008E7C67" w:rsidRDefault="005D1AF8">
            <w:pPr>
              <w:ind w:firstLine="426"/>
              <w:jc w:val="center"/>
              <w:rPr>
                <w:b/>
              </w:rPr>
            </w:pPr>
            <w:r w:rsidRPr="008E7C67">
              <w:rPr>
                <w:b/>
              </w:rPr>
              <w:t>ИСПОЛНИТЕЛЬ:</w:t>
            </w:r>
          </w:p>
        </w:tc>
      </w:tr>
      <w:tr w:rsidR="005D1AF8" w:rsidRPr="008E7C67" w:rsidTr="00BD5593">
        <w:trPr>
          <w:trHeight w:val="692"/>
        </w:trPr>
        <w:tc>
          <w:tcPr>
            <w:tcW w:w="5232" w:type="dxa"/>
            <w:tcMar>
              <w:left w:w="28" w:type="dxa"/>
              <w:right w:w="28" w:type="dxa"/>
            </w:tcMar>
            <w:vAlign w:val="center"/>
          </w:tcPr>
          <w:p w:rsidR="005D1AF8" w:rsidRPr="007C77E5" w:rsidRDefault="005D1AF8">
            <w:pPr>
              <w:spacing w:after="0"/>
              <w:ind w:firstLine="34"/>
              <w:contextualSpacing/>
              <w:jc w:val="left"/>
              <w:rPr>
                <w:rFonts w:eastAsia="Calibri"/>
                <w:lang w:eastAsia="en-US"/>
              </w:rPr>
            </w:pPr>
            <w:r w:rsidRPr="007C77E5">
              <w:rPr>
                <w:rFonts w:eastAsia="Calibri"/>
                <w:lang w:eastAsia="en-US"/>
              </w:rPr>
              <w:t>Государственная компания</w:t>
            </w:r>
          </w:p>
          <w:p w:rsidR="005D1AF8" w:rsidRPr="007C77E5" w:rsidRDefault="005D1AF8">
            <w:pPr>
              <w:spacing w:after="0"/>
              <w:contextualSpacing/>
              <w:jc w:val="left"/>
              <w:rPr>
                <w:rFonts w:eastAsia="Calibri"/>
                <w:lang w:eastAsia="en-US"/>
              </w:rPr>
            </w:pPr>
            <w:r w:rsidRPr="007C77E5">
              <w:rPr>
                <w:rFonts w:eastAsia="Calibri"/>
                <w:lang w:eastAsia="en-US"/>
              </w:rPr>
              <w:t xml:space="preserve">«Российские автомобильные дороги» </w:t>
            </w:r>
          </w:p>
        </w:tc>
        <w:tc>
          <w:tcPr>
            <w:tcW w:w="4961" w:type="dxa"/>
            <w:tcMar>
              <w:left w:w="28" w:type="dxa"/>
              <w:right w:w="28" w:type="dxa"/>
            </w:tcMar>
            <w:vAlign w:val="center"/>
          </w:tcPr>
          <w:p w:rsidR="005D1AF8" w:rsidRPr="008E7C67" w:rsidRDefault="005D1AF8">
            <w:pPr>
              <w:spacing w:after="0"/>
              <w:jc w:val="left"/>
            </w:pPr>
            <w:r>
              <w:t>Общество с ограниченной ответственностью «Автодор-Инжиниринг»</w:t>
            </w:r>
          </w:p>
        </w:tc>
      </w:tr>
      <w:tr w:rsidR="005D1AF8" w:rsidRPr="007C77E5" w:rsidTr="00BD5593">
        <w:trPr>
          <w:trHeight w:val="252"/>
        </w:trPr>
        <w:tc>
          <w:tcPr>
            <w:tcW w:w="5232" w:type="dxa"/>
            <w:tcMar>
              <w:left w:w="28" w:type="dxa"/>
              <w:right w:w="28" w:type="dxa"/>
            </w:tcMar>
            <w:vAlign w:val="center"/>
          </w:tcPr>
          <w:p w:rsidR="005D1AF8" w:rsidRPr="007C77E5" w:rsidRDefault="005D1AF8">
            <w:pPr>
              <w:spacing w:after="0"/>
              <w:contextualSpacing/>
              <w:jc w:val="left"/>
              <w:rPr>
                <w:rFonts w:eastAsia="Calibri"/>
                <w:lang w:eastAsia="en-US"/>
              </w:rPr>
            </w:pPr>
            <w:r w:rsidRPr="007C77E5">
              <w:rPr>
                <w:rFonts w:eastAsia="Calibri"/>
                <w:lang w:eastAsia="ar-SA"/>
              </w:rPr>
              <w:t xml:space="preserve">Юридический </w:t>
            </w:r>
            <w:r w:rsidRPr="007C77E5">
              <w:rPr>
                <w:rFonts w:eastAsia="Calibri"/>
                <w:lang w:eastAsia="en-US"/>
              </w:rPr>
              <w:t xml:space="preserve">и фактический адреса: </w:t>
            </w:r>
          </w:p>
          <w:p w:rsidR="005D1AF8" w:rsidRPr="007C77E5" w:rsidRDefault="005D1AF8">
            <w:pPr>
              <w:widowControl w:val="0"/>
              <w:suppressAutoHyphens/>
              <w:spacing w:after="0"/>
              <w:jc w:val="left"/>
            </w:pPr>
            <w:r w:rsidRPr="007C77E5">
              <w:t>127006, г. Москва, Страстной бульвар,</w:t>
            </w:r>
            <w:r w:rsidRPr="007C77E5">
              <w:br/>
              <w:t>дом 9</w:t>
            </w:r>
          </w:p>
          <w:p w:rsidR="005D1AF8" w:rsidRPr="007C77E5" w:rsidRDefault="005D1AF8">
            <w:pPr>
              <w:widowControl w:val="0"/>
              <w:suppressAutoHyphens/>
              <w:spacing w:after="0"/>
              <w:jc w:val="left"/>
              <w:rPr>
                <w:lang w:eastAsia="ar-SA"/>
              </w:rPr>
            </w:pPr>
            <w:r w:rsidRPr="007C77E5">
              <w:rPr>
                <w:lang w:eastAsia="ar-SA"/>
              </w:rPr>
              <w:t>ИНН 7717151380;   КПП 770701001</w:t>
            </w:r>
          </w:p>
          <w:p w:rsidR="005D1AF8" w:rsidRDefault="005D1AF8">
            <w:pPr>
              <w:pStyle w:val="affff9"/>
              <w:spacing w:after="0" w:line="240" w:lineRule="auto"/>
              <w:ind w:left="0"/>
              <w:jc w:val="both"/>
              <w:rPr>
                <w:rFonts w:ascii="Times New Roman" w:hAnsi="Times New Roman"/>
                <w:sz w:val="24"/>
                <w:szCs w:val="24"/>
                <w:lang w:eastAsia="ar-SA"/>
              </w:rPr>
            </w:pPr>
            <w:r w:rsidRPr="007C77E5">
              <w:rPr>
                <w:rFonts w:ascii="Times New Roman" w:hAnsi="Times New Roman"/>
                <w:sz w:val="24"/>
                <w:szCs w:val="24"/>
                <w:lang w:eastAsia="ar-SA"/>
              </w:rPr>
              <w:t xml:space="preserve">Номер счета: 40501810400001001901 </w:t>
            </w:r>
          </w:p>
          <w:p w:rsidR="005D1AF8" w:rsidRDefault="005D1AF8">
            <w:pPr>
              <w:pStyle w:val="affff9"/>
              <w:spacing w:after="0" w:line="240" w:lineRule="auto"/>
              <w:ind w:left="0"/>
              <w:jc w:val="both"/>
              <w:rPr>
                <w:rFonts w:ascii="Times New Roman" w:hAnsi="Times New Roman"/>
                <w:sz w:val="24"/>
                <w:szCs w:val="24"/>
              </w:rPr>
            </w:pPr>
            <w:r w:rsidRPr="007C77E5">
              <w:rPr>
                <w:rFonts w:ascii="Times New Roman" w:hAnsi="Times New Roman"/>
                <w:sz w:val="24"/>
                <w:szCs w:val="24"/>
                <w:lang w:eastAsia="ar-SA"/>
              </w:rPr>
              <w:t xml:space="preserve">в </w:t>
            </w:r>
            <w:r w:rsidRPr="007C77E5">
              <w:rPr>
                <w:rFonts w:ascii="Times New Roman" w:hAnsi="Times New Roman"/>
                <w:sz w:val="24"/>
                <w:szCs w:val="24"/>
              </w:rPr>
              <w:t xml:space="preserve">Операционный департамент </w:t>
            </w:r>
          </w:p>
          <w:p w:rsidR="005D1AF8" w:rsidRPr="007C77E5" w:rsidRDefault="005D1AF8">
            <w:pPr>
              <w:pStyle w:val="affff9"/>
              <w:spacing w:after="0" w:line="240" w:lineRule="auto"/>
              <w:ind w:left="0"/>
              <w:jc w:val="both"/>
              <w:rPr>
                <w:rFonts w:ascii="Times New Roman" w:hAnsi="Times New Roman"/>
                <w:sz w:val="24"/>
                <w:szCs w:val="24"/>
              </w:rPr>
            </w:pPr>
            <w:r w:rsidRPr="007C77E5">
              <w:rPr>
                <w:rFonts w:ascii="Times New Roman" w:hAnsi="Times New Roman"/>
                <w:sz w:val="24"/>
                <w:szCs w:val="24"/>
              </w:rPr>
              <w:t>Банка России г. Москва 701</w:t>
            </w:r>
          </w:p>
          <w:p w:rsidR="005D1AF8" w:rsidRPr="007C77E5" w:rsidRDefault="005D1AF8">
            <w:pPr>
              <w:widowControl w:val="0"/>
              <w:suppressAutoHyphens/>
              <w:spacing w:after="0"/>
              <w:jc w:val="left"/>
              <w:rPr>
                <w:lang w:eastAsia="ar-SA"/>
              </w:rPr>
            </w:pPr>
            <w:r w:rsidRPr="007C77E5">
              <w:rPr>
                <w:lang w:eastAsia="ar-SA"/>
              </w:rPr>
              <w:t>БИК: 044501002</w:t>
            </w:r>
          </w:p>
          <w:p w:rsidR="005D1AF8" w:rsidRPr="007C77E5" w:rsidRDefault="005D1AF8">
            <w:pPr>
              <w:widowControl w:val="0"/>
              <w:suppressAutoHyphens/>
              <w:spacing w:after="0"/>
              <w:jc w:val="left"/>
              <w:rPr>
                <w:lang w:eastAsia="ar-SA"/>
              </w:rPr>
            </w:pPr>
            <w:r w:rsidRPr="007C77E5">
              <w:rPr>
                <w:lang w:eastAsia="ar-SA"/>
              </w:rPr>
              <w:t>Плательщик: Межрегиональное операционное УФК (Государственная компания «Российские автомобильные дороги» л/с 41956555550)</w:t>
            </w:r>
          </w:p>
          <w:p w:rsidR="005D1AF8" w:rsidRPr="007C77E5" w:rsidRDefault="005D1AF8">
            <w:pPr>
              <w:spacing w:after="0"/>
              <w:contextualSpacing/>
              <w:jc w:val="left"/>
              <w:rPr>
                <w:rFonts w:eastAsia="Calibri"/>
                <w:lang w:eastAsia="en-US"/>
              </w:rPr>
            </w:pPr>
            <w:r w:rsidRPr="007C77E5">
              <w:rPr>
                <w:rFonts w:eastAsia="Calibri"/>
                <w:lang w:eastAsia="en-US"/>
              </w:rPr>
              <w:t>ОКПО 94158138; ОКАТО 45286580000</w:t>
            </w:r>
          </w:p>
          <w:p w:rsidR="005D1AF8" w:rsidRPr="007C77E5" w:rsidRDefault="005D1AF8">
            <w:pPr>
              <w:widowControl w:val="0"/>
              <w:suppressAutoHyphens/>
              <w:spacing w:after="0"/>
              <w:jc w:val="left"/>
            </w:pPr>
            <w:r w:rsidRPr="007C77E5">
              <w:t>ОКОГУ 49014 ОКТМО 45381000</w:t>
            </w:r>
          </w:p>
        </w:tc>
        <w:tc>
          <w:tcPr>
            <w:tcW w:w="4961" w:type="dxa"/>
            <w:tcMar>
              <w:left w:w="28" w:type="dxa"/>
              <w:right w:w="28" w:type="dxa"/>
            </w:tcMar>
            <w:vAlign w:val="center"/>
          </w:tcPr>
          <w:p w:rsidR="005D1AF8" w:rsidRPr="007C77E5" w:rsidRDefault="005D1AF8">
            <w:pPr>
              <w:spacing w:after="0"/>
              <w:contextualSpacing/>
              <w:jc w:val="left"/>
              <w:rPr>
                <w:rFonts w:eastAsia="Calibri"/>
                <w:lang w:eastAsia="en-US"/>
              </w:rPr>
            </w:pPr>
            <w:r w:rsidRPr="007C77E5">
              <w:rPr>
                <w:rFonts w:eastAsia="Calibri"/>
                <w:lang w:eastAsia="ar-SA"/>
              </w:rPr>
              <w:t xml:space="preserve">Юридический </w:t>
            </w:r>
            <w:r w:rsidRPr="007C77E5">
              <w:rPr>
                <w:rFonts w:eastAsia="Calibri"/>
                <w:lang w:eastAsia="en-US"/>
              </w:rPr>
              <w:t xml:space="preserve">и фактический адреса: </w:t>
            </w:r>
          </w:p>
          <w:p w:rsidR="005D1AF8" w:rsidRPr="000E79A0" w:rsidRDefault="005D1AF8">
            <w:pPr>
              <w:snapToGrid w:val="0"/>
              <w:spacing w:after="0"/>
              <w:rPr>
                <w:rFonts w:eastAsia="Calibri"/>
                <w:lang w:eastAsia="en-US"/>
              </w:rPr>
            </w:pPr>
            <w:r w:rsidRPr="000E79A0">
              <w:rPr>
                <w:rFonts w:eastAsia="Calibri"/>
                <w:lang w:eastAsia="en-US"/>
              </w:rPr>
              <w:t>127006, г. Москва, Страстной бульвар, д. 9</w:t>
            </w:r>
          </w:p>
          <w:p w:rsidR="005D1AF8" w:rsidRPr="000E79A0" w:rsidRDefault="005D1AF8">
            <w:pPr>
              <w:snapToGrid w:val="0"/>
              <w:spacing w:after="0"/>
              <w:rPr>
                <w:rFonts w:eastAsia="Calibri"/>
                <w:lang w:eastAsia="en-US"/>
              </w:rPr>
            </w:pPr>
            <w:r w:rsidRPr="000E79A0">
              <w:rPr>
                <w:rFonts w:eastAsia="Calibri"/>
                <w:lang w:eastAsia="en-US"/>
              </w:rPr>
              <w:t>Почтовый адрес: Россия, 127006, г. Москва, Страстной бульвар, д. 9</w:t>
            </w:r>
          </w:p>
          <w:p w:rsidR="005D1AF8" w:rsidRPr="000E79A0" w:rsidRDefault="005D1AF8">
            <w:pPr>
              <w:snapToGrid w:val="0"/>
              <w:spacing w:after="0"/>
              <w:rPr>
                <w:rFonts w:eastAsia="Calibri"/>
                <w:lang w:eastAsia="en-US"/>
              </w:rPr>
            </w:pPr>
            <w:r w:rsidRPr="000E79A0">
              <w:rPr>
                <w:rFonts w:eastAsia="Calibri"/>
                <w:lang w:eastAsia="en-US"/>
              </w:rPr>
              <w:t>ИНН/КПП 7710946388/770701001</w:t>
            </w:r>
          </w:p>
          <w:p w:rsidR="005D1AF8" w:rsidRPr="000E79A0" w:rsidRDefault="005D1AF8">
            <w:pPr>
              <w:snapToGrid w:val="0"/>
              <w:spacing w:after="0"/>
              <w:rPr>
                <w:rFonts w:eastAsia="Calibri"/>
                <w:lang w:eastAsia="en-US"/>
              </w:rPr>
            </w:pPr>
            <w:r w:rsidRPr="000E79A0">
              <w:rPr>
                <w:rFonts w:eastAsia="Calibri"/>
                <w:lang w:eastAsia="en-US"/>
              </w:rPr>
              <w:t>ОГРН 1137746777871</w:t>
            </w:r>
          </w:p>
          <w:p w:rsidR="005D1AF8" w:rsidRPr="000E79A0" w:rsidRDefault="005D1AF8">
            <w:pPr>
              <w:snapToGrid w:val="0"/>
              <w:spacing w:after="0"/>
              <w:rPr>
                <w:rFonts w:eastAsia="Calibri"/>
                <w:lang w:eastAsia="en-US"/>
              </w:rPr>
            </w:pPr>
            <w:r w:rsidRPr="000E79A0">
              <w:rPr>
                <w:rFonts w:eastAsia="Calibri"/>
                <w:lang w:eastAsia="en-US"/>
              </w:rPr>
              <w:t>р/с 40702810400030005046</w:t>
            </w:r>
          </w:p>
          <w:p w:rsidR="005D1AF8" w:rsidRPr="000E79A0" w:rsidRDefault="005D1AF8">
            <w:pPr>
              <w:snapToGrid w:val="0"/>
              <w:spacing w:after="0"/>
              <w:rPr>
                <w:rFonts w:eastAsia="Calibri"/>
                <w:lang w:eastAsia="en-US"/>
              </w:rPr>
            </w:pPr>
            <w:r w:rsidRPr="000E79A0">
              <w:rPr>
                <w:rFonts w:eastAsia="Calibri"/>
                <w:lang w:eastAsia="en-US"/>
              </w:rPr>
              <w:t>Банк ВТБ (ПАО) г. Москва</w:t>
            </w:r>
          </w:p>
          <w:p w:rsidR="005D1AF8" w:rsidRPr="000E79A0" w:rsidRDefault="005D1AF8">
            <w:pPr>
              <w:snapToGrid w:val="0"/>
              <w:spacing w:after="0"/>
              <w:rPr>
                <w:rFonts w:eastAsia="Calibri"/>
                <w:lang w:eastAsia="en-US"/>
              </w:rPr>
            </w:pPr>
            <w:r w:rsidRPr="000E79A0">
              <w:rPr>
                <w:rFonts w:eastAsia="Calibri"/>
                <w:lang w:eastAsia="en-US"/>
              </w:rPr>
              <w:t>к/с 30101810700000000187</w:t>
            </w:r>
          </w:p>
          <w:p w:rsidR="005D1AF8" w:rsidRPr="000E79A0" w:rsidRDefault="005D1AF8">
            <w:pPr>
              <w:snapToGrid w:val="0"/>
              <w:spacing w:after="0"/>
              <w:rPr>
                <w:rFonts w:eastAsia="Calibri"/>
                <w:lang w:eastAsia="en-US"/>
              </w:rPr>
            </w:pPr>
            <w:r w:rsidRPr="000E79A0">
              <w:rPr>
                <w:rFonts w:eastAsia="Calibri"/>
                <w:lang w:eastAsia="en-US"/>
              </w:rPr>
              <w:t>БИК 044525187</w:t>
            </w:r>
          </w:p>
          <w:p w:rsidR="005D1AF8" w:rsidRPr="007C77E5" w:rsidRDefault="005D1AF8">
            <w:pPr>
              <w:spacing w:after="0"/>
              <w:jc w:val="left"/>
            </w:pPr>
          </w:p>
        </w:tc>
      </w:tr>
      <w:tr w:rsidR="005D1AF8" w:rsidRPr="007C77E5" w:rsidTr="00BD5593">
        <w:trPr>
          <w:trHeight w:val="252"/>
        </w:trPr>
        <w:tc>
          <w:tcPr>
            <w:tcW w:w="5232" w:type="dxa"/>
            <w:tcMar>
              <w:left w:w="28" w:type="dxa"/>
              <w:right w:w="28" w:type="dxa"/>
            </w:tcMar>
            <w:vAlign w:val="center"/>
          </w:tcPr>
          <w:p w:rsidR="005D1AF8" w:rsidRPr="007C77E5" w:rsidRDefault="005D1AF8">
            <w:pPr>
              <w:spacing w:after="0"/>
              <w:contextualSpacing/>
              <w:jc w:val="left"/>
              <w:rPr>
                <w:rFonts w:eastAsia="Calibri"/>
                <w:lang w:eastAsia="ar-SA"/>
              </w:rPr>
            </w:pPr>
          </w:p>
        </w:tc>
        <w:tc>
          <w:tcPr>
            <w:tcW w:w="4961" w:type="dxa"/>
            <w:tcMar>
              <w:left w:w="28" w:type="dxa"/>
              <w:right w:w="28" w:type="dxa"/>
            </w:tcMar>
            <w:vAlign w:val="center"/>
          </w:tcPr>
          <w:p w:rsidR="005D1AF8" w:rsidRPr="007C77E5" w:rsidRDefault="005D1AF8">
            <w:pPr>
              <w:spacing w:after="0"/>
              <w:jc w:val="left"/>
            </w:pPr>
          </w:p>
        </w:tc>
      </w:tr>
      <w:tr w:rsidR="005D1AF8" w:rsidRPr="007C77E5" w:rsidTr="00BD5593">
        <w:trPr>
          <w:trHeight w:val="252"/>
        </w:trPr>
        <w:tc>
          <w:tcPr>
            <w:tcW w:w="5232" w:type="dxa"/>
            <w:tcMar>
              <w:left w:w="28" w:type="dxa"/>
              <w:right w:w="28" w:type="dxa"/>
            </w:tcMar>
          </w:tcPr>
          <w:p w:rsidR="005D1AF8" w:rsidRPr="00DF6642" w:rsidRDefault="005D1AF8">
            <w:pPr>
              <w:widowControl w:val="0"/>
              <w:spacing w:after="0"/>
              <w:jc w:val="center"/>
              <w:outlineLvl w:val="1"/>
              <w:rPr>
                <w:b/>
                <w:bCs/>
              </w:rPr>
            </w:pPr>
            <w:r w:rsidRPr="00DF6642">
              <w:rPr>
                <w:b/>
                <w:bCs/>
              </w:rPr>
              <w:t>Заказчик:</w:t>
            </w:r>
          </w:p>
        </w:tc>
        <w:tc>
          <w:tcPr>
            <w:tcW w:w="4961" w:type="dxa"/>
            <w:tcMar>
              <w:left w:w="28" w:type="dxa"/>
              <w:right w:w="28" w:type="dxa"/>
            </w:tcMar>
          </w:tcPr>
          <w:p w:rsidR="005D1AF8" w:rsidRPr="00DF6642" w:rsidRDefault="005D1AF8">
            <w:pPr>
              <w:widowControl w:val="0"/>
              <w:spacing w:after="0"/>
              <w:ind w:firstLine="709"/>
              <w:jc w:val="center"/>
              <w:outlineLvl w:val="1"/>
              <w:rPr>
                <w:b/>
                <w:bCs/>
              </w:rPr>
            </w:pPr>
            <w:r w:rsidRPr="00DF6642">
              <w:rPr>
                <w:b/>
                <w:bCs/>
              </w:rPr>
              <w:t>Исполнитель:</w:t>
            </w:r>
          </w:p>
        </w:tc>
      </w:tr>
      <w:tr w:rsidR="005D1AF8" w:rsidRPr="007C77E5" w:rsidTr="00BD5593">
        <w:trPr>
          <w:trHeight w:val="252"/>
        </w:trPr>
        <w:tc>
          <w:tcPr>
            <w:tcW w:w="5232" w:type="dxa"/>
            <w:tcMar>
              <w:left w:w="28" w:type="dxa"/>
              <w:right w:w="28" w:type="dxa"/>
            </w:tcMar>
          </w:tcPr>
          <w:p w:rsidR="005D1AF8" w:rsidRPr="00DF6642" w:rsidRDefault="005D1AF8">
            <w:pPr>
              <w:snapToGrid w:val="0"/>
              <w:spacing w:after="0"/>
              <w:ind w:firstLine="34"/>
            </w:pPr>
            <w:r w:rsidRPr="00DF6642">
              <w:t xml:space="preserve">Заместитель председателя правления – </w:t>
            </w:r>
          </w:p>
          <w:p w:rsidR="005D1AF8" w:rsidRPr="00DF6642" w:rsidRDefault="005D1AF8">
            <w:pPr>
              <w:snapToGrid w:val="0"/>
              <w:spacing w:after="0"/>
              <w:ind w:firstLine="34"/>
            </w:pPr>
            <w:r w:rsidRPr="00DF6642">
              <w:t xml:space="preserve">директор центра управления проектами </w:t>
            </w:r>
          </w:p>
          <w:p w:rsidR="005D1AF8" w:rsidRDefault="005D1AF8">
            <w:pPr>
              <w:snapToGrid w:val="0"/>
              <w:spacing w:after="0"/>
              <w:ind w:firstLine="34"/>
            </w:pPr>
            <w:r w:rsidRPr="00DF6642">
              <w:t xml:space="preserve">Государственной компании </w:t>
            </w:r>
          </w:p>
          <w:p w:rsidR="005D1AF8" w:rsidRPr="00DF6642" w:rsidRDefault="005D1AF8">
            <w:pPr>
              <w:snapToGrid w:val="0"/>
              <w:spacing w:after="0"/>
              <w:rPr>
                <w:bCs/>
              </w:rPr>
            </w:pPr>
            <w:r w:rsidRPr="00DF6642">
              <w:t>«Российские автомобильные дороги»</w:t>
            </w:r>
          </w:p>
          <w:p w:rsidR="005D1AF8" w:rsidRDefault="005D1AF8">
            <w:pPr>
              <w:snapToGrid w:val="0"/>
              <w:spacing w:after="0"/>
            </w:pPr>
          </w:p>
          <w:p w:rsidR="005D1AF8" w:rsidRPr="00DF6642" w:rsidRDefault="005D1AF8">
            <w:pPr>
              <w:snapToGrid w:val="0"/>
              <w:spacing w:after="0"/>
            </w:pPr>
          </w:p>
          <w:p w:rsidR="005D1AF8" w:rsidRPr="00DF6642" w:rsidRDefault="005D1AF8">
            <w:pPr>
              <w:snapToGrid w:val="0"/>
              <w:spacing w:after="0"/>
              <w:ind w:firstLine="34"/>
            </w:pPr>
            <w:r w:rsidRPr="00DF6642">
              <w:t xml:space="preserve">_____________________ Т.Н. Чулкова </w:t>
            </w:r>
          </w:p>
          <w:p w:rsidR="005D1AF8" w:rsidRPr="00DF6642" w:rsidRDefault="005D1AF8">
            <w:pPr>
              <w:snapToGrid w:val="0"/>
              <w:spacing w:after="0"/>
              <w:ind w:firstLine="34"/>
            </w:pPr>
            <w:proofErr w:type="spellStart"/>
            <w:r w:rsidRPr="00DF6642">
              <w:t>м.п</w:t>
            </w:r>
            <w:proofErr w:type="spellEnd"/>
            <w:r w:rsidRPr="00DF6642">
              <w:t>.</w:t>
            </w:r>
          </w:p>
        </w:tc>
        <w:tc>
          <w:tcPr>
            <w:tcW w:w="4961" w:type="dxa"/>
            <w:tcMar>
              <w:left w:w="28" w:type="dxa"/>
              <w:right w:w="28" w:type="dxa"/>
            </w:tcMar>
          </w:tcPr>
          <w:p w:rsidR="005D1AF8" w:rsidRPr="00DF6642" w:rsidRDefault="00FA4833">
            <w:pPr>
              <w:spacing w:after="0"/>
              <w:ind w:firstLine="32"/>
            </w:pPr>
            <w:r>
              <w:t>Генеральный</w:t>
            </w:r>
            <w:r w:rsidR="005D1AF8" w:rsidRPr="00DF6642">
              <w:t xml:space="preserve"> директор</w:t>
            </w:r>
          </w:p>
          <w:p w:rsidR="005D1AF8" w:rsidRPr="00DF6642" w:rsidRDefault="005D1AF8">
            <w:pPr>
              <w:tabs>
                <w:tab w:val="left" w:pos="4460"/>
              </w:tabs>
              <w:spacing w:after="0"/>
              <w:ind w:firstLine="32"/>
            </w:pPr>
            <w:r>
              <w:t>О</w:t>
            </w:r>
            <w:r w:rsidRPr="00DF6642">
              <w:t>бщества с ограниченной ответственностью «Автодор-Инжиниринг»</w:t>
            </w:r>
          </w:p>
          <w:p w:rsidR="005D1AF8" w:rsidRPr="00DF6642" w:rsidRDefault="005D1AF8">
            <w:pPr>
              <w:tabs>
                <w:tab w:val="left" w:pos="4460"/>
              </w:tabs>
              <w:spacing w:after="0"/>
              <w:ind w:firstLine="32"/>
            </w:pPr>
          </w:p>
          <w:p w:rsidR="005D1AF8" w:rsidRPr="00DF6642" w:rsidRDefault="005D1AF8">
            <w:pPr>
              <w:spacing w:after="0"/>
              <w:ind w:firstLine="32"/>
            </w:pPr>
          </w:p>
          <w:p w:rsidR="005D1AF8" w:rsidRPr="00DF6642" w:rsidRDefault="005D1AF8">
            <w:pPr>
              <w:spacing w:after="0"/>
              <w:ind w:firstLine="32"/>
            </w:pPr>
            <w:r>
              <w:t>______________________</w:t>
            </w:r>
            <w:r w:rsidRPr="00DF6642">
              <w:t>А.В. Пережогин</w:t>
            </w:r>
          </w:p>
          <w:p w:rsidR="005D1AF8" w:rsidRPr="00DF6642" w:rsidRDefault="005D1AF8">
            <w:pPr>
              <w:spacing w:after="0"/>
              <w:ind w:firstLine="32"/>
            </w:pPr>
            <w:r w:rsidRPr="00DF6642">
              <w:t xml:space="preserve">           </w:t>
            </w:r>
            <w:proofErr w:type="spellStart"/>
            <w:r w:rsidRPr="00DF6642">
              <w:t>м.п</w:t>
            </w:r>
            <w:proofErr w:type="spellEnd"/>
            <w:r w:rsidRPr="00DF6642">
              <w:t>.</w:t>
            </w:r>
          </w:p>
        </w:tc>
      </w:tr>
    </w:tbl>
    <w:p w:rsidR="005D1AF8" w:rsidRPr="00DE2DCB" w:rsidRDefault="005D1AF8" w:rsidP="005D1AF8"/>
    <w:p w:rsidR="005D1AF8" w:rsidRPr="00DA26E1" w:rsidRDefault="005D1AF8" w:rsidP="005D1AF8"/>
    <w:p w:rsidR="008E7C67" w:rsidRPr="005D1AF8" w:rsidRDefault="008E7C67" w:rsidP="005D1AF8"/>
    <w:sectPr w:rsidR="008E7C67" w:rsidRPr="005D1AF8" w:rsidSect="006C3669">
      <w:footerReference w:type="default" r:id="rId12"/>
      <w:pgSz w:w="11906" w:h="16838"/>
      <w:pgMar w:top="454" w:right="567" w:bottom="709" w:left="1134" w:header="709" w:footer="5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C87" w:rsidRDefault="00AA0C87" w:rsidP="00F50FB3">
      <w:pPr>
        <w:spacing w:after="0"/>
      </w:pPr>
      <w:r>
        <w:separator/>
      </w:r>
    </w:p>
  </w:endnote>
  <w:endnote w:type="continuationSeparator" w:id="0">
    <w:p w:rsidR="00AA0C87" w:rsidRDefault="00AA0C87" w:rsidP="00F50FB3">
      <w:pPr>
        <w:spacing w:after="0"/>
      </w:pPr>
      <w:r>
        <w:continuationSeparator/>
      </w:r>
    </w:p>
  </w:endnote>
  <w:endnote w:type="continuationNotice" w:id="1">
    <w:p w:rsidR="00AA0C87" w:rsidRDefault="00AA0C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de39h">
    <w:panose1 w:val="02000509000000020004"/>
    <w:charset w:val="00"/>
    <w:family w:val="modern"/>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795" w:rsidRPr="005A1FD1" w:rsidRDefault="00017795" w:rsidP="004F010C">
    <w:pPr>
      <w:tabs>
        <w:tab w:val="right" w:pos="10205"/>
      </w:tabs>
      <w:rPr>
        <w:color w:val="000000"/>
        <w:sz w:val="16"/>
      </w:rPr>
    </w:pPr>
    <w:r>
      <w:rPr>
        <w:color w:val="000000"/>
        <w:sz w:val="20"/>
        <w:szCs w:val="20"/>
        <w:lang w:val="en-US"/>
      </w:rPr>
      <w:t>ID-17050236</w:t>
    </w:r>
    <w:r>
      <w:rPr>
        <w:rFonts w:ascii="Code39h" w:hAnsi="Code39h"/>
        <w:color w:val="000000"/>
        <w:sz w:val="1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C87" w:rsidRDefault="00AA0C87" w:rsidP="00F50FB3">
      <w:pPr>
        <w:spacing w:after="0"/>
      </w:pPr>
      <w:r>
        <w:separator/>
      </w:r>
    </w:p>
  </w:footnote>
  <w:footnote w:type="continuationSeparator" w:id="0">
    <w:p w:rsidR="00AA0C87" w:rsidRDefault="00AA0C87" w:rsidP="00F50FB3">
      <w:pPr>
        <w:spacing w:after="0"/>
      </w:pPr>
      <w:r>
        <w:continuationSeparator/>
      </w:r>
    </w:p>
  </w:footnote>
  <w:footnote w:type="continuationNotice" w:id="1">
    <w:p w:rsidR="00AA0C87" w:rsidRDefault="00AA0C87">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2CB"/>
    <w:multiLevelType w:val="multilevel"/>
    <w:tmpl w:val="A6602FF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07D60FD"/>
    <w:multiLevelType w:val="multilevel"/>
    <w:tmpl w:val="C6D4414C"/>
    <w:lvl w:ilvl="0">
      <w:start w:val="1"/>
      <w:numFmt w:val="decimal"/>
      <w:lvlText w:val="%1."/>
      <w:lvlJc w:val="left"/>
      <w:pPr>
        <w:ind w:left="720" w:hanging="360"/>
      </w:pPr>
      <w:rPr>
        <w:rFonts w:cs="Times New Roman" w:hint="default"/>
      </w:rPr>
    </w:lvl>
    <w:lvl w:ilvl="1">
      <w:start w:val="1"/>
      <w:numFmt w:val="decimal"/>
      <w:isLgl/>
      <w:lvlText w:val="%1.%2."/>
      <w:lvlJc w:val="left"/>
      <w:pPr>
        <w:ind w:left="111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07D74D3"/>
    <w:multiLevelType w:val="multilevel"/>
    <w:tmpl w:val="1AF6A632"/>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47405C3"/>
    <w:multiLevelType w:val="multilevel"/>
    <w:tmpl w:val="614AE94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4F1383C"/>
    <w:multiLevelType w:val="hybridMultilevel"/>
    <w:tmpl w:val="4DD690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681EAE"/>
    <w:multiLevelType w:val="multilevel"/>
    <w:tmpl w:val="7FDA5E46"/>
    <w:lvl w:ilvl="0">
      <w:start w:val="6"/>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15:restartNumberingAfterBreak="0">
    <w:nsid w:val="0AC30AEA"/>
    <w:multiLevelType w:val="multilevel"/>
    <w:tmpl w:val="9ED6E5A6"/>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17D1687D"/>
    <w:multiLevelType w:val="hybridMultilevel"/>
    <w:tmpl w:val="1444C934"/>
    <w:lvl w:ilvl="0" w:tplc="73A636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10" w15:restartNumberingAfterBreak="0">
    <w:nsid w:val="225B34CB"/>
    <w:multiLevelType w:val="hybridMultilevel"/>
    <w:tmpl w:val="01F2243A"/>
    <w:lvl w:ilvl="0" w:tplc="73A636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594659"/>
    <w:multiLevelType w:val="hybridMultilevel"/>
    <w:tmpl w:val="20C6A27A"/>
    <w:lvl w:ilvl="0" w:tplc="73A6362E">
      <w:start w:val="1"/>
      <w:numFmt w:val="bullet"/>
      <w:lvlText w:val=""/>
      <w:lvlJc w:val="left"/>
      <w:pPr>
        <w:ind w:left="986" w:hanging="360"/>
      </w:pPr>
      <w:rPr>
        <w:rFonts w:ascii="Symbol" w:hAnsi="Symbol" w:hint="default"/>
      </w:rPr>
    </w:lvl>
    <w:lvl w:ilvl="1" w:tplc="04190003" w:tentative="1">
      <w:start w:val="1"/>
      <w:numFmt w:val="bullet"/>
      <w:lvlText w:val="o"/>
      <w:lvlJc w:val="left"/>
      <w:pPr>
        <w:ind w:left="1706" w:hanging="360"/>
      </w:pPr>
      <w:rPr>
        <w:rFonts w:ascii="Courier New" w:hAnsi="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hint="default"/>
      </w:rPr>
    </w:lvl>
    <w:lvl w:ilvl="8" w:tplc="04190005" w:tentative="1">
      <w:start w:val="1"/>
      <w:numFmt w:val="bullet"/>
      <w:lvlText w:val=""/>
      <w:lvlJc w:val="left"/>
      <w:pPr>
        <w:ind w:left="6746" w:hanging="360"/>
      </w:pPr>
      <w:rPr>
        <w:rFonts w:ascii="Wingdings" w:hAnsi="Wingdings" w:hint="default"/>
      </w:rPr>
    </w:lvl>
  </w:abstractNum>
  <w:abstractNum w:abstractNumId="12" w15:restartNumberingAfterBreak="0">
    <w:nsid w:val="262F0318"/>
    <w:multiLevelType w:val="hybridMultilevel"/>
    <w:tmpl w:val="093CB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66367A"/>
    <w:multiLevelType w:val="multilevel"/>
    <w:tmpl w:val="3814CF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323BD6"/>
    <w:multiLevelType w:val="hybridMultilevel"/>
    <w:tmpl w:val="6128997E"/>
    <w:lvl w:ilvl="0" w:tplc="73A6362E">
      <w:start w:val="1"/>
      <w:numFmt w:val="bullet"/>
      <w:lvlText w:val=""/>
      <w:lvlJc w:val="left"/>
      <w:pPr>
        <w:ind w:left="986" w:hanging="360"/>
      </w:pPr>
      <w:rPr>
        <w:rFonts w:ascii="Symbol" w:hAnsi="Symbol" w:hint="default"/>
      </w:rPr>
    </w:lvl>
    <w:lvl w:ilvl="1" w:tplc="04190003" w:tentative="1">
      <w:start w:val="1"/>
      <w:numFmt w:val="bullet"/>
      <w:lvlText w:val="o"/>
      <w:lvlJc w:val="left"/>
      <w:pPr>
        <w:ind w:left="1706" w:hanging="360"/>
      </w:pPr>
      <w:rPr>
        <w:rFonts w:ascii="Courier New" w:hAnsi="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hint="default"/>
      </w:rPr>
    </w:lvl>
    <w:lvl w:ilvl="8" w:tplc="04190005" w:tentative="1">
      <w:start w:val="1"/>
      <w:numFmt w:val="bullet"/>
      <w:lvlText w:val=""/>
      <w:lvlJc w:val="left"/>
      <w:pPr>
        <w:ind w:left="6746" w:hanging="360"/>
      </w:pPr>
      <w:rPr>
        <w:rFonts w:ascii="Wingdings" w:hAnsi="Wingdings" w:hint="default"/>
      </w:rPr>
    </w:lvl>
  </w:abstractNum>
  <w:abstractNum w:abstractNumId="15" w15:restartNumberingAfterBreak="0">
    <w:nsid w:val="32BB67D5"/>
    <w:multiLevelType w:val="multilevel"/>
    <w:tmpl w:val="3AC0244E"/>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6" w15:restartNumberingAfterBreak="0">
    <w:nsid w:val="3A091AF7"/>
    <w:multiLevelType w:val="singleLevel"/>
    <w:tmpl w:val="37A08016"/>
    <w:lvl w:ilvl="0">
      <w:start w:val="1"/>
      <w:numFmt w:val="decimal"/>
      <w:lvlText w:val="4.3.%1."/>
      <w:legacy w:legacy="1" w:legacySpace="0" w:legacyIndent="706"/>
      <w:lvlJc w:val="left"/>
      <w:rPr>
        <w:rFonts w:ascii="Times New Roman" w:hAnsi="Times New Roman" w:cs="Times New Roman" w:hint="default"/>
      </w:rPr>
    </w:lvl>
  </w:abstractNum>
  <w:abstractNum w:abstractNumId="17" w15:restartNumberingAfterBreak="0">
    <w:nsid w:val="43100905"/>
    <w:multiLevelType w:val="multilevel"/>
    <w:tmpl w:val="90B62C24"/>
    <w:lvl w:ilvl="0">
      <w:start w:val="4"/>
      <w:numFmt w:val="decimal"/>
      <w:lvlText w:val="%1."/>
      <w:lvlJc w:val="left"/>
      <w:pPr>
        <w:ind w:left="3621" w:hanging="360"/>
      </w:pPr>
      <w:rPr>
        <w:rFonts w:hint="default"/>
      </w:rPr>
    </w:lvl>
    <w:lvl w:ilvl="1">
      <w:start w:val="3"/>
      <w:numFmt w:val="decimal"/>
      <w:lvlText w:val="%1.%2."/>
      <w:lvlJc w:val="left"/>
      <w:pPr>
        <w:ind w:left="1778" w:hanging="360"/>
      </w:pPr>
      <w:rPr>
        <w:rFonts w:ascii="Times New Roman" w:hAnsi="Times New Roman" w:cs="Times New Roman" w:hint="default"/>
        <w:sz w:val="24"/>
        <w:szCs w:val="24"/>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18" w15:restartNumberingAfterBreak="0">
    <w:nsid w:val="44A3605D"/>
    <w:multiLevelType w:val="hybridMultilevel"/>
    <w:tmpl w:val="48C66812"/>
    <w:lvl w:ilvl="0" w:tplc="73A636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5256"/>
        </w:tabs>
        <w:ind w:left="5256"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0" w15:restartNumberingAfterBreak="0">
    <w:nsid w:val="552F44CF"/>
    <w:multiLevelType w:val="hybridMultilevel"/>
    <w:tmpl w:val="F3BC07A2"/>
    <w:lvl w:ilvl="0" w:tplc="73A636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F14CE8"/>
    <w:multiLevelType w:val="multilevel"/>
    <w:tmpl w:val="E0D28204"/>
    <w:lvl w:ilvl="0">
      <w:start w:val="1"/>
      <w:numFmt w:val="decimal"/>
      <w:pStyle w:val="russubtitle"/>
      <w:lvlText w:val="%1."/>
      <w:lvlJc w:val="left"/>
      <w:pPr>
        <w:tabs>
          <w:tab w:val="num" w:pos="360"/>
        </w:tabs>
        <w:ind w:left="360" w:hanging="360"/>
      </w:pPr>
      <w:rPr>
        <w:rFonts w:cs="Times New Roman" w:hint="default"/>
      </w:rPr>
    </w:lvl>
    <w:lvl w:ilvl="1">
      <w:start w:val="1"/>
      <w:numFmt w:val="decimal"/>
      <w:pStyle w:val="rusnum2"/>
      <w:lvlText w:val="%1.%2."/>
      <w:lvlJc w:val="left"/>
      <w:pPr>
        <w:tabs>
          <w:tab w:val="num" w:pos="792"/>
        </w:tabs>
        <w:ind w:left="792" w:hanging="432"/>
      </w:pPr>
      <w:rPr>
        <w:rFonts w:cs="Times New Roman" w:hint="default"/>
        <w:sz w:val="20"/>
        <w:szCs w:val="20"/>
      </w:rPr>
    </w:lvl>
    <w:lvl w:ilvl="2">
      <w:start w:val="1"/>
      <w:numFmt w:val="decimal"/>
      <w:pStyle w:val="rusnum3"/>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6E063516"/>
    <w:multiLevelType w:val="hybridMultilevel"/>
    <w:tmpl w:val="B888A946"/>
    <w:lvl w:ilvl="0" w:tplc="73A636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8A62F1"/>
    <w:multiLevelType w:val="multilevel"/>
    <w:tmpl w:val="2AC65B6A"/>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15:restartNumberingAfterBreak="0">
    <w:nsid w:val="73B5310E"/>
    <w:multiLevelType w:val="multilevel"/>
    <w:tmpl w:val="66DEEF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78703476"/>
    <w:multiLevelType w:val="multilevel"/>
    <w:tmpl w:val="AD3C619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7A626681"/>
    <w:multiLevelType w:val="multilevel"/>
    <w:tmpl w:val="75BAF2F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15:restartNumberingAfterBreak="0">
    <w:nsid w:val="7AC3588D"/>
    <w:multiLevelType w:val="multilevel"/>
    <w:tmpl w:val="318E6AF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885" w:hanging="525"/>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7B327CEC"/>
    <w:multiLevelType w:val="hybridMultilevel"/>
    <w:tmpl w:val="63702DB8"/>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622768"/>
    <w:multiLevelType w:val="multilevel"/>
    <w:tmpl w:val="614AE94E"/>
    <w:lvl w:ilvl="0">
      <w:start w:val="5"/>
      <w:numFmt w:val="decimal"/>
      <w:lvlText w:val="%1."/>
      <w:lvlJc w:val="left"/>
      <w:pPr>
        <w:ind w:left="1211"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2291" w:hanging="720"/>
      </w:pPr>
      <w:rPr>
        <w:rFonts w:hint="default"/>
      </w:rPr>
    </w:lvl>
    <w:lvl w:ilvl="3">
      <w:start w:val="1"/>
      <w:numFmt w:val="decimal"/>
      <w:lvlText w:val="%1.%2.%3.%4."/>
      <w:lvlJc w:val="left"/>
      <w:pPr>
        <w:ind w:left="2651" w:hanging="720"/>
      </w:pPr>
      <w:rPr>
        <w:rFonts w:hint="default"/>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31" w15:restartNumberingAfterBreak="0">
    <w:nsid w:val="7EA0248F"/>
    <w:multiLevelType w:val="hybridMultilevel"/>
    <w:tmpl w:val="9128531C"/>
    <w:lvl w:ilvl="0" w:tplc="73A6362E">
      <w:start w:val="1"/>
      <w:numFmt w:val="bullet"/>
      <w:lvlText w:val=""/>
      <w:lvlJc w:val="left"/>
      <w:pPr>
        <w:ind w:left="986" w:hanging="360"/>
      </w:pPr>
      <w:rPr>
        <w:rFonts w:ascii="Symbol" w:hAnsi="Symbol" w:hint="default"/>
      </w:rPr>
    </w:lvl>
    <w:lvl w:ilvl="1" w:tplc="04190003" w:tentative="1">
      <w:start w:val="1"/>
      <w:numFmt w:val="bullet"/>
      <w:lvlText w:val="o"/>
      <w:lvlJc w:val="left"/>
      <w:pPr>
        <w:ind w:left="1706" w:hanging="360"/>
      </w:pPr>
      <w:rPr>
        <w:rFonts w:ascii="Courier New" w:hAnsi="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hint="default"/>
      </w:rPr>
    </w:lvl>
    <w:lvl w:ilvl="8" w:tplc="04190005" w:tentative="1">
      <w:start w:val="1"/>
      <w:numFmt w:val="bullet"/>
      <w:lvlText w:val=""/>
      <w:lvlJc w:val="left"/>
      <w:pPr>
        <w:ind w:left="6746" w:hanging="360"/>
      </w:pPr>
      <w:rPr>
        <w:rFonts w:ascii="Wingdings" w:hAnsi="Wingdings" w:hint="default"/>
      </w:rPr>
    </w:lvl>
  </w:abstractNum>
  <w:num w:numId="1">
    <w:abstractNumId w:val="19"/>
  </w:num>
  <w:num w:numId="2">
    <w:abstractNumId w:val="25"/>
  </w:num>
  <w:num w:numId="3">
    <w:abstractNumId w:val="9"/>
  </w:num>
  <w:num w:numId="4">
    <w:abstractNumId w:val="8"/>
  </w:num>
  <w:num w:numId="5">
    <w:abstractNumId w:val="21"/>
  </w:num>
  <w:num w:numId="6">
    <w:abstractNumId w:val="1"/>
  </w:num>
  <w:num w:numId="7">
    <w:abstractNumId w:val="7"/>
  </w:num>
  <w:num w:numId="8">
    <w:abstractNumId w:val="22"/>
  </w:num>
  <w:num w:numId="9">
    <w:abstractNumId w:val="18"/>
  </w:num>
  <w:num w:numId="10">
    <w:abstractNumId w:val="16"/>
  </w:num>
  <w:num w:numId="11">
    <w:abstractNumId w:val="31"/>
  </w:num>
  <w:num w:numId="12">
    <w:abstractNumId w:val="15"/>
  </w:num>
  <w:num w:numId="13">
    <w:abstractNumId w:val="28"/>
  </w:num>
  <w:num w:numId="14">
    <w:abstractNumId w:val="20"/>
  </w:num>
  <w:num w:numId="15">
    <w:abstractNumId w:val="11"/>
  </w:num>
  <w:num w:numId="16">
    <w:abstractNumId w:val="14"/>
  </w:num>
  <w:num w:numId="17">
    <w:abstractNumId w:val="27"/>
  </w:num>
  <w:num w:numId="18">
    <w:abstractNumId w:val="26"/>
  </w:num>
  <w:num w:numId="19">
    <w:abstractNumId w:val="10"/>
  </w:num>
  <w:num w:numId="20">
    <w:abstractNumId w:val="29"/>
  </w:num>
  <w:num w:numId="21">
    <w:abstractNumId w:val="2"/>
  </w:num>
  <w:num w:numId="22">
    <w:abstractNumId w:val="0"/>
  </w:num>
  <w:num w:numId="23">
    <w:abstractNumId w:val="5"/>
  </w:num>
  <w:num w:numId="24">
    <w:abstractNumId w:val="23"/>
  </w:num>
  <w:num w:numId="25">
    <w:abstractNumId w:val="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4"/>
  </w:num>
  <w:num w:numId="29">
    <w:abstractNumId w:val="30"/>
  </w:num>
  <w:num w:numId="30">
    <w:abstractNumId w:val="17"/>
  </w:num>
  <w:num w:numId="31">
    <w:abstractNumId w:val="24"/>
  </w:num>
  <w:num w:numId="3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62"/>
    <w:rsid w:val="000045E7"/>
    <w:rsid w:val="0000725E"/>
    <w:rsid w:val="00011278"/>
    <w:rsid w:val="00014ED9"/>
    <w:rsid w:val="00017795"/>
    <w:rsid w:val="00020436"/>
    <w:rsid w:val="00021FCE"/>
    <w:rsid w:val="0002497E"/>
    <w:rsid w:val="00033A98"/>
    <w:rsid w:val="00034972"/>
    <w:rsid w:val="00034D81"/>
    <w:rsid w:val="000412A4"/>
    <w:rsid w:val="000429C4"/>
    <w:rsid w:val="000464FE"/>
    <w:rsid w:val="000467A8"/>
    <w:rsid w:val="0005072A"/>
    <w:rsid w:val="00051EE2"/>
    <w:rsid w:val="000542BD"/>
    <w:rsid w:val="00064372"/>
    <w:rsid w:val="00064FB0"/>
    <w:rsid w:val="000651EF"/>
    <w:rsid w:val="0007622A"/>
    <w:rsid w:val="00077919"/>
    <w:rsid w:val="000804CA"/>
    <w:rsid w:val="00080A28"/>
    <w:rsid w:val="0008443A"/>
    <w:rsid w:val="00085C63"/>
    <w:rsid w:val="000906F9"/>
    <w:rsid w:val="000922C0"/>
    <w:rsid w:val="00093C03"/>
    <w:rsid w:val="000A7648"/>
    <w:rsid w:val="000B077C"/>
    <w:rsid w:val="000B561A"/>
    <w:rsid w:val="000C0F92"/>
    <w:rsid w:val="000C2E05"/>
    <w:rsid w:val="000D49F7"/>
    <w:rsid w:val="000D75BB"/>
    <w:rsid w:val="000E326A"/>
    <w:rsid w:val="000F2DD7"/>
    <w:rsid w:val="000F61FE"/>
    <w:rsid w:val="000F7039"/>
    <w:rsid w:val="00101E31"/>
    <w:rsid w:val="00102AE6"/>
    <w:rsid w:val="00106E00"/>
    <w:rsid w:val="00111325"/>
    <w:rsid w:val="001156E0"/>
    <w:rsid w:val="00115CA0"/>
    <w:rsid w:val="001204E3"/>
    <w:rsid w:val="0012255D"/>
    <w:rsid w:val="00127671"/>
    <w:rsid w:val="00133059"/>
    <w:rsid w:val="00142245"/>
    <w:rsid w:val="001477BA"/>
    <w:rsid w:val="001504AA"/>
    <w:rsid w:val="00156737"/>
    <w:rsid w:val="00157667"/>
    <w:rsid w:val="001632F5"/>
    <w:rsid w:val="001725BC"/>
    <w:rsid w:val="0017317B"/>
    <w:rsid w:val="00174626"/>
    <w:rsid w:val="001755BB"/>
    <w:rsid w:val="0018257D"/>
    <w:rsid w:val="00183546"/>
    <w:rsid w:val="001904F5"/>
    <w:rsid w:val="001A4F76"/>
    <w:rsid w:val="001A6731"/>
    <w:rsid w:val="001B36A4"/>
    <w:rsid w:val="001B4D13"/>
    <w:rsid w:val="001B6A79"/>
    <w:rsid w:val="001C3DDE"/>
    <w:rsid w:val="001C4192"/>
    <w:rsid w:val="001C5367"/>
    <w:rsid w:val="001C6D3E"/>
    <w:rsid w:val="001E0087"/>
    <w:rsid w:val="001E021D"/>
    <w:rsid w:val="001E62CD"/>
    <w:rsid w:val="001F1570"/>
    <w:rsid w:val="001F2772"/>
    <w:rsid w:val="001F433F"/>
    <w:rsid w:val="001F4A9F"/>
    <w:rsid w:val="001F59B4"/>
    <w:rsid w:val="0020625B"/>
    <w:rsid w:val="00212400"/>
    <w:rsid w:val="00214F37"/>
    <w:rsid w:val="00215A6B"/>
    <w:rsid w:val="0022134E"/>
    <w:rsid w:val="00222130"/>
    <w:rsid w:val="0022275C"/>
    <w:rsid w:val="0022450D"/>
    <w:rsid w:val="00227EF2"/>
    <w:rsid w:val="00230C9F"/>
    <w:rsid w:val="0023380B"/>
    <w:rsid w:val="00233FA4"/>
    <w:rsid w:val="00240DC9"/>
    <w:rsid w:val="00243C3E"/>
    <w:rsid w:val="002475C8"/>
    <w:rsid w:val="00250331"/>
    <w:rsid w:val="00250FFA"/>
    <w:rsid w:val="00252DEC"/>
    <w:rsid w:val="00261FDC"/>
    <w:rsid w:val="00266D4C"/>
    <w:rsid w:val="0027058B"/>
    <w:rsid w:val="00272ED0"/>
    <w:rsid w:val="00280916"/>
    <w:rsid w:val="00282B43"/>
    <w:rsid w:val="00284AF9"/>
    <w:rsid w:val="002A3A7C"/>
    <w:rsid w:val="002A5AE2"/>
    <w:rsid w:val="002A7C02"/>
    <w:rsid w:val="002B0290"/>
    <w:rsid w:val="002B1C03"/>
    <w:rsid w:val="002B21E5"/>
    <w:rsid w:val="002B2650"/>
    <w:rsid w:val="002B5E00"/>
    <w:rsid w:val="002C327F"/>
    <w:rsid w:val="002D0343"/>
    <w:rsid w:val="002D23F4"/>
    <w:rsid w:val="002D423D"/>
    <w:rsid w:val="002E02A5"/>
    <w:rsid w:val="002F0D58"/>
    <w:rsid w:val="002F1E17"/>
    <w:rsid w:val="00301AE8"/>
    <w:rsid w:val="00303821"/>
    <w:rsid w:val="00305069"/>
    <w:rsid w:val="003062AF"/>
    <w:rsid w:val="0030748D"/>
    <w:rsid w:val="00310077"/>
    <w:rsid w:val="003142D9"/>
    <w:rsid w:val="00320A4F"/>
    <w:rsid w:val="003248A5"/>
    <w:rsid w:val="003251F4"/>
    <w:rsid w:val="00327B01"/>
    <w:rsid w:val="00331129"/>
    <w:rsid w:val="00331BDF"/>
    <w:rsid w:val="00331E0B"/>
    <w:rsid w:val="00344DE2"/>
    <w:rsid w:val="00345682"/>
    <w:rsid w:val="00355374"/>
    <w:rsid w:val="00357B40"/>
    <w:rsid w:val="00367F0B"/>
    <w:rsid w:val="003708D9"/>
    <w:rsid w:val="0037186B"/>
    <w:rsid w:val="0037187C"/>
    <w:rsid w:val="00371C15"/>
    <w:rsid w:val="0037488F"/>
    <w:rsid w:val="00375465"/>
    <w:rsid w:val="00381DB9"/>
    <w:rsid w:val="003927DD"/>
    <w:rsid w:val="00394302"/>
    <w:rsid w:val="0039629E"/>
    <w:rsid w:val="003A03FD"/>
    <w:rsid w:val="003A4C81"/>
    <w:rsid w:val="003A52DB"/>
    <w:rsid w:val="003A6AC5"/>
    <w:rsid w:val="003B5961"/>
    <w:rsid w:val="003B7C2C"/>
    <w:rsid w:val="003C430D"/>
    <w:rsid w:val="003C54D8"/>
    <w:rsid w:val="003C7BA0"/>
    <w:rsid w:val="003D02F0"/>
    <w:rsid w:val="003D1978"/>
    <w:rsid w:val="003D1A66"/>
    <w:rsid w:val="003D5675"/>
    <w:rsid w:val="003E0A88"/>
    <w:rsid w:val="003F39E7"/>
    <w:rsid w:val="004036D5"/>
    <w:rsid w:val="004127C3"/>
    <w:rsid w:val="00415E53"/>
    <w:rsid w:val="004239C2"/>
    <w:rsid w:val="004259C1"/>
    <w:rsid w:val="004301CB"/>
    <w:rsid w:val="00431190"/>
    <w:rsid w:val="004376ED"/>
    <w:rsid w:val="00441891"/>
    <w:rsid w:val="004418AA"/>
    <w:rsid w:val="00443DAF"/>
    <w:rsid w:val="00456EC0"/>
    <w:rsid w:val="00460D0E"/>
    <w:rsid w:val="004617EC"/>
    <w:rsid w:val="004629AD"/>
    <w:rsid w:val="00464863"/>
    <w:rsid w:val="004917FA"/>
    <w:rsid w:val="00493376"/>
    <w:rsid w:val="004940A3"/>
    <w:rsid w:val="004978A4"/>
    <w:rsid w:val="004A097D"/>
    <w:rsid w:val="004A161D"/>
    <w:rsid w:val="004A40D0"/>
    <w:rsid w:val="004A4C64"/>
    <w:rsid w:val="004B073D"/>
    <w:rsid w:val="004B085D"/>
    <w:rsid w:val="004C58D0"/>
    <w:rsid w:val="004C617C"/>
    <w:rsid w:val="004C7030"/>
    <w:rsid w:val="004C7E67"/>
    <w:rsid w:val="004D220E"/>
    <w:rsid w:val="004D4CCE"/>
    <w:rsid w:val="004D77ED"/>
    <w:rsid w:val="004D780E"/>
    <w:rsid w:val="004E223A"/>
    <w:rsid w:val="004E274E"/>
    <w:rsid w:val="004E4BB2"/>
    <w:rsid w:val="004E5170"/>
    <w:rsid w:val="004F010C"/>
    <w:rsid w:val="0051467B"/>
    <w:rsid w:val="0051667E"/>
    <w:rsid w:val="0052162B"/>
    <w:rsid w:val="00521FB3"/>
    <w:rsid w:val="00522424"/>
    <w:rsid w:val="0052340C"/>
    <w:rsid w:val="00533A30"/>
    <w:rsid w:val="00533E34"/>
    <w:rsid w:val="00535C41"/>
    <w:rsid w:val="00540D02"/>
    <w:rsid w:val="00541280"/>
    <w:rsid w:val="00543DF4"/>
    <w:rsid w:val="00544204"/>
    <w:rsid w:val="00545210"/>
    <w:rsid w:val="00547BFF"/>
    <w:rsid w:val="00553909"/>
    <w:rsid w:val="005552FA"/>
    <w:rsid w:val="00557A01"/>
    <w:rsid w:val="005677FB"/>
    <w:rsid w:val="00571C68"/>
    <w:rsid w:val="005746C7"/>
    <w:rsid w:val="00577299"/>
    <w:rsid w:val="0058296F"/>
    <w:rsid w:val="0058417D"/>
    <w:rsid w:val="00584E36"/>
    <w:rsid w:val="00585E18"/>
    <w:rsid w:val="00592D2C"/>
    <w:rsid w:val="00594D6A"/>
    <w:rsid w:val="005A1FD1"/>
    <w:rsid w:val="005A4FDA"/>
    <w:rsid w:val="005A51A2"/>
    <w:rsid w:val="005B075B"/>
    <w:rsid w:val="005B2964"/>
    <w:rsid w:val="005B4A09"/>
    <w:rsid w:val="005C346B"/>
    <w:rsid w:val="005C3993"/>
    <w:rsid w:val="005C454E"/>
    <w:rsid w:val="005C730B"/>
    <w:rsid w:val="005D1AF8"/>
    <w:rsid w:val="005D6B08"/>
    <w:rsid w:val="005E1DD1"/>
    <w:rsid w:val="005E22EE"/>
    <w:rsid w:val="005E585E"/>
    <w:rsid w:val="005F040E"/>
    <w:rsid w:val="006000AD"/>
    <w:rsid w:val="00606213"/>
    <w:rsid w:val="006114D1"/>
    <w:rsid w:val="0061161D"/>
    <w:rsid w:val="00613514"/>
    <w:rsid w:val="00615D09"/>
    <w:rsid w:val="006258D9"/>
    <w:rsid w:val="00630AB8"/>
    <w:rsid w:val="00632EAD"/>
    <w:rsid w:val="00633330"/>
    <w:rsid w:val="00637BF1"/>
    <w:rsid w:val="00655CDA"/>
    <w:rsid w:val="006576D4"/>
    <w:rsid w:val="006609BF"/>
    <w:rsid w:val="00662C9F"/>
    <w:rsid w:val="00676945"/>
    <w:rsid w:val="00676ABE"/>
    <w:rsid w:val="00676ECB"/>
    <w:rsid w:val="00683B7F"/>
    <w:rsid w:val="006863CC"/>
    <w:rsid w:val="006911BE"/>
    <w:rsid w:val="00692DCC"/>
    <w:rsid w:val="00694555"/>
    <w:rsid w:val="006A27FC"/>
    <w:rsid w:val="006A3690"/>
    <w:rsid w:val="006A3F92"/>
    <w:rsid w:val="006B2993"/>
    <w:rsid w:val="006B319D"/>
    <w:rsid w:val="006B32EC"/>
    <w:rsid w:val="006C220D"/>
    <w:rsid w:val="006C3669"/>
    <w:rsid w:val="006C4A0C"/>
    <w:rsid w:val="006C7C10"/>
    <w:rsid w:val="006D0F8F"/>
    <w:rsid w:val="006E3450"/>
    <w:rsid w:val="006E5BC3"/>
    <w:rsid w:val="006E65DC"/>
    <w:rsid w:val="006F14D3"/>
    <w:rsid w:val="00702FA3"/>
    <w:rsid w:val="007043F4"/>
    <w:rsid w:val="00710733"/>
    <w:rsid w:val="00714200"/>
    <w:rsid w:val="0072304F"/>
    <w:rsid w:val="0072311B"/>
    <w:rsid w:val="00734943"/>
    <w:rsid w:val="00747225"/>
    <w:rsid w:val="007510A1"/>
    <w:rsid w:val="00756438"/>
    <w:rsid w:val="007630A4"/>
    <w:rsid w:val="0077563D"/>
    <w:rsid w:val="00776258"/>
    <w:rsid w:val="00776269"/>
    <w:rsid w:val="00780D34"/>
    <w:rsid w:val="007851E2"/>
    <w:rsid w:val="0078653B"/>
    <w:rsid w:val="007875E4"/>
    <w:rsid w:val="00793D92"/>
    <w:rsid w:val="007944CF"/>
    <w:rsid w:val="007A102E"/>
    <w:rsid w:val="007A2376"/>
    <w:rsid w:val="007A359A"/>
    <w:rsid w:val="007A422A"/>
    <w:rsid w:val="007A4597"/>
    <w:rsid w:val="007B1E1A"/>
    <w:rsid w:val="007B34B5"/>
    <w:rsid w:val="007B414A"/>
    <w:rsid w:val="007B4FE7"/>
    <w:rsid w:val="007C369D"/>
    <w:rsid w:val="007C77E5"/>
    <w:rsid w:val="007D63DC"/>
    <w:rsid w:val="007E0BDD"/>
    <w:rsid w:val="007E1FEE"/>
    <w:rsid w:val="007E2A08"/>
    <w:rsid w:val="007E3680"/>
    <w:rsid w:val="007F1F51"/>
    <w:rsid w:val="00805D60"/>
    <w:rsid w:val="00806C62"/>
    <w:rsid w:val="0081136C"/>
    <w:rsid w:val="008327ED"/>
    <w:rsid w:val="008348C9"/>
    <w:rsid w:val="00842CCB"/>
    <w:rsid w:val="0084649A"/>
    <w:rsid w:val="00846DC4"/>
    <w:rsid w:val="00851D40"/>
    <w:rsid w:val="00854DD2"/>
    <w:rsid w:val="00855086"/>
    <w:rsid w:val="00871296"/>
    <w:rsid w:val="008742AA"/>
    <w:rsid w:val="0088415E"/>
    <w:rsid w:val="0088603A"/>
    <w:rsid w:val="0088698E"/>
    <w:rsid w:val="008947FC"/>
    <w:rsid w:val="00895DE1"/>
    <w:rsid w:val="008A53BC"/>
    <w:rsid w:val="008B29A1"/>
    <w:rsid w:val="008C3A29"/>
    <w:rsid w:val="008D2B09"/>
    <w:rsid w:val="008E4663"/>
    <w:rsid w:val="008E7C67"/>
    <w:rsid w:val="008F0622"/>
    <w:rsid w:val="008F117F"/>
    <w:rsid w:val="008F128C"/>
    <w:rsid w:val="008F2620"/>
    <w:rsid w:val="008F74C8"/>
    <w:rsid w:val="008F7D73"/>
    <w:rsid w:val="00902B8A"/>
    <w:rsid w:val="00902D4E"/>
    <w:rsid w:val="009030CD"/>
    <w:rsid w:val="00903EE5"/>
    <w:rsid w:val="009049B6"/>
    <w:rsid w:val="00920303"/>
    <w:rsid w:val="00922291"/>
    <w:rsid w:val="00925123"/>
    <w:rsid w:val="009255AF"/>
    <w:rsid w:val="009259DF"/>
    <w:rsid w:val="00925DB2"/>
    <w:rsid w:val="00925E27"/>
    <w:rsid w:val="009261C6"/>
    <w:rsid w:val="0093172B"/>
    <w:rsid w:val="009321BB"/>
    <w:rsid w:val="00936E61"/>
    <w:rsid w:val="0094686D"/>
    <w:rsid w:val="00950FC3"/>
    <w:rsid w:val="009531D6"/>
    <w:rsid w:val="00956A61"/>
    <w:rsid w:val="00956AC1"/>
    <w:rsid w:val="00957017"/>
    <w:rsid w:val="009609B5"/>
    <w:rsid w:val="0096200C"/>
    <w:rsid w:val="00962928"/>
    <w:rsid w:val="00963F5F"/>
    <w:rsid w:val="0097519B"/>
    <w:rsid w:val="009810AE"/>
    <w:rsid w:val="0098153A"/>
    <w:rsid w:val="009844B0"/>
    <w:rsid w:val="009A39FC"/>
    <w:rsid w:val="009A561A"/>
    <w:rsid w:val="009B3111"/>
    <w:rsid w:val="009B4070"/>
    <w:rsid w:val="009B6EAF"/>
    <w:rsid w:val="009B776A"/>
    <w:rsid w:val="009C1E82"/>
    <w:rsid w:val="009C3C9B"/>
    <w:rsid w:val="009C5AA7"/>
    <w:rsid w:val="009C7689"/>
    <w:rsid w:val="009D023D"/>
    <w:rsid w:val="009D1887"/>
    <w:rsid w:val="009D196C"/>
    <w:rsid w:val="009D4CD0"/>
    <w:rsid w:val="009D785E"/>
    <w:rsid w:val="009E062A"/>
    <w:rsid w:val="009E2A62"/>
    <w:rsid w:val="009E67B4"/>
    <w:rsid w:val="009F764A"/>
    <w:rsid w:val="009F7A17"/>
    <w:rsid w:val="00A103E3"/>
    <w:rsid w:val="00A2225A"/>
    <w:rsid w:val="00A2710A"/>
    <w:rsid w:val="00A333B5"/>
    <w:rsid w:val="00A347DB"/>
    <w:rsid w:val="00A37D53"/>
    <w:rsid w:val="00A42918"/>
    <w:rsid w:val="00A44C26"/>
    <w:rsid w:val="00A63378"/>
    <w:rsid w:val="00A7607D"/>
    <w:rsid w:val="00A80EB1"/>
    <w:rsid w:val="00A875AF"/>
    <w:rsid w:val="00A902F0"/>
    <w:rsid w:val="00A9359D"/>
    <w:rsid w:val="00A97946"/>
    <w:rsid w:val="00AA0C87"/>
    <w:rsid w:val="00AA38D4"/>
    <w:rsid w:val="00AA4A08"/>
    <w:rsid w:val="00AA747E"/>
    <w:rsid w:val="00AB068B"/>
    <w:rsid w:val="00AB3184"/>
    <w:rsid w:val="00AB3911"/>
    <w:rsid w:val="00AC17AA"/>
    <w:rsid w:val="00AD024C"/>
    <w:rsid w:val="00AD168F"/>
    <w:rsid w:val="00AE0765"/>
    <w:rsid w:val="00AE2760"/>
    <w:rsid w:val="00AE4B06"/>
    <w:rsid w:val="00AF458E"/>
    <w:rsid w:val="00B01C72"/>
    <w:rsid w:val="00B136E6"/>
    <w:rsid w:val="00B1541A"/>
    <w:rsid w:val="00B2271A"/>
    <w:rsid w:val="00B256D4"/>
    <w:rsid w:val="00B40DC9"/>
    <w:rsid w:val="00B41D98"/>
    <w:rsid w:val="00B428A1"/>
    <w:rsid w:val="00B4392A"/>
    <w:rsid w:val="00B47292"/>
    <w:rsid w:val="00B5020C"/>
    <w:rsid w:val="00B64B48"/>
    <w:rsid w:val="00B653B8"/>
    <w:rsid w:val="00B6552A"/>
    <w:rsid w:val="00B81386"/>
    <w:rsid w:val="00B84613"/>
    <w:rsid w:val="00B84E9E"/>
    <w:rsid w:val="00B85C0D"/>
    <w:rsid w:val="00B911F7"/>
    <w:rsid w:val="00B91C9C"/>
    <w:rsid w:val="00B94770"/>
    <w:rsid w:val="00BA2D24"/>
    <w:rsid w:val="00BA67EF"/>
    <w:rsid w:val="00BB0315"/>
    <w:rsid w:val="00BB365C"/>
    <w:rsid w:val="00BB5623"/>
    <w:rsid w:val="00BB7A82"/>
    <w:rsid w:val="00BC1968"/>
    <w:rsid w:val="00BC48F1"/>
    <w:rsid w:val="00BD1967"/>
    <w:rsid w:val="00BD1CD5"/>
    <w:rsid w:val="00BD2B8F"/>
    <w:rsid w:val="00BD5593"/>
    <w:rsid w:val="00BF31E0"/>
    <w:rsid w:val="00BF77C1"/>
    <w:rsid w:val="00BF7BA1"/>
    <w:rsid w:val="00C00915"/>
    <w:rsid w:val="00C04A9C"/>
    <w:rsid w:val="00C07C2B"/>
    <w:rsid w:val="00C1297E"/>
    <w:rsid w:val="00C12F33"/>
    <w:rsid w:val="00C17EDF"/>
    <w:rsid w:val="00C212C2"/>
    <w:rsid w:val="00C22660"/>
    <w:rsid w:val="00C22874"/>
    <w:rsid w:val="00C231CB"/>
    <w:rsid w:val="00C30B14"/>
    <w:rsid w:val="00C30D62"/>
    <w:rsid w:val="00C324C0"/>
    <w:rsid w:val="00C371FB"/>
    <w:rsid w:val="00C43733"/>
    <w:rsid w:val="00C43A44"/>
    <w:rsid w:val="00C457B3"/>
    <w:rsid w:val="00C47ADD"/>
    <w:rsid w:val="00C51AEF"/>
    <w:rsid w:val="00C6169F"/>
    <w:rsid w:val="00C61DF5"/>
    <w:rsid w:val="00C63785"/>
    <w:rsid w:val="00C6409A"/>
    <w:rsid w:val="00C66677"/>
    <w:rsid w:val="00C70284"/>
    <w:rsid w:val="00C73D77"/>
    <w:rsid w:val="00C7689F"/>
    <w:rsid w:val="00C82924"/>
    <w:rsid w:val="00C82C1E"/>
    <w:rsid w:val="00C82E2D"/>
    <w:rsid w:val="00C82E5B"/>
    <w:rsid w:val="00C83513"/>
    <w:rsid w:val="00C84846"/>
    <w:rsid w:val="00C91916"/>
    <w:rsid w:val="00C91F9D"/>
    <w:rsid w:val="00C96BE1"/>
    <w:rsid w:val="00C9722B"/>
    <w:rsid w:val="00CA33D4"/>
    <w:rsid w:val="00CC44DB"/>
    <w:rsid w:val="00CD4D31"/>
    <w:rsid w:val="00CD5A4D"/>
    <w:rsid w:val="00CE342D"/>
    <w:rsid w:val="00CE4F16"/>
    <w:rsid w:val="00CE5760"/>
    <w:rsid w:val="00CF0AD3"/>
    <w:rsid w:val="00CF231D"/>
    <w:rsid w:val="00CF4969"/>
    <w:rsid w:val="00CF5FA6"/>
    <w:rsid w:val="00CF7891"/>
    <w:rsid w:val="00CF79D6"/>
    <w:rsid w:val="00D0115F"/>
    <w:rsid w:val="00D029F4"/>
    <w:rsid w:val="00D15902"/>
    <w:rsid w:val="00D1709B"/>
    <w:rsid w:val="00D173F8"/>
    <w:rsid w:val="00D20E0E"/>
    <w:rsid w:val="00D242C2"/>
    <w:rsid w:val="00D2580E"/>
    <w:rsid w:val="00D30D22"/>
    <w:rsid w:val="00D32D8B"/>
    <w:rsid w:val="00D41C25"/>
    <w:rsid w:val="00D44E37"/>
    <w:rsid w:val="00D52472"/>
    <w:rsid w:val="00D5622C"/>
    <w:rsid w:val="00D63B23"/>
    <w:rsid w:val="00D66D64"/>
    <w:rsid w:val="00D67F4E"/>
    <w:rsid w:val="00D70806"/>
    <w:rsid w:val="00D71482"/>
    <w:rsid w:val="00D72BD7"/>
    <w:rsid w:val="00D730C5"/>
    <w:rsid w:val="00D85488"/>
    <w:rsid w:val="00DA1070"/>
    <w:rsid w:val="00DA265C"/>
    <w:rsid w:val="00DA26E1"/>
    <w:rsid w:val="00DA2BD5"/>
    <w:rsid w:val="00DB066F"/>
    <w:rsid w:val="00DB3BD3"/>
    <w:rsid w:val="00DC0CE5"/>
    <w:rsid w:val="00DC0DD9"/>
    <w:rsid w:val="00DC27B8"/>
    <w:rsid w:val="00DC4A09"/>
    <w:rsid w:val="00DC6067"/>
    <w:rsid w:val="00DC62E1"/>
    <w:rsid w:val="00DD2872"/>
    <w:rsid w:val="00DD4329"/>
    <w:rsid w:val="00DE2DCB"/>
    <w:rsid w:val="00DE3C7F"/>
    <w:rsid w:val="00DE550A"/>
    <w:rsid w:val="00DE5B15"/>
    <w:rsid w:val="00DF031B"/>
    <w:rsid w:val="00E13123"/>
    <w:rsid w:val="00E1544C"/>
    <w:rsid w:val="00E202E4"/>
    <w:rsid w:val="00E22778"/>
    <w:rsid w:val="00E2692A"/>
    <w:rsid w:val="00E2734E"/>
    <w:rsid w:val="00E379A4"/>
    <w:rsid w:val="00E40AE9"/>
    <w:rsid w:val="00E40DEF"/>
    <w:rsid w:val="00E443FF"/>
    <w:rsid w:val="00E4784C"/>
    <w:rsid w:val="00E47CD3"/>
    <w:rsid w:val="00E536AE"/>
    <w:rsid w:val="00E55614"/>
    <w:rsid w:val="00E5766C"/>
    <w:rsid w:val="00E64D91"/>
    <w:rsid w:val="00E71402"/>
    <w:rsid w:val="00E75C30"/>
    <w:rsid w:val="00E76D12"/>
    <w:rsid w:val="00E801C3"/>
    <w:rsid w:val="00E813BB"/>
    <w:rsid w:val="00E90AE7"/>
    <w:rsid w:val="00E96053"/>
    <w:rsid w:val="00EA3D64"/>
    <w:rsid w:val="00EA5A39"/>
    <w:rsid w:val="00EB02FA"/>
    <w:rsid w:val="00EB25BB"/>
    <w:rsid w:val="00EB443A"/>
    <w:rsid w:val="00EC27FC"/>
    <w:rsid w:val="00ED02A9"/>
    <w:rsid w:val="00ED37D3"/>
    <w:rsid w:val="00ED53B9"/>
    <w:rsid w:val="00ED5D53"/>
    <w:rsid w:val="00EE4515"/>
    <w:rsid w:val="00EE47B1"/>
    <w:rsid w:val="00EE4B9E"/>
    <w:rsid w:val="00EF0494"/>
    <w:rsid w:val="00EF139D"/>
    <w:rsid w:val="00EF169F"/>
    <w:rsid w:val="00EF2280"/>
    <w:rsid w:val="00F01700"/>
    <w:rsid w:val="00F05C67"/>
    <w:rsid w:val="00F072FF"/>
    <w:rsid w:val="00F13658"/>
    <w:rsid w:val="00F147EF"/>
    <w:rsid w:val="00F20E6D"/>
    <w:rsid w:val="00F21C6A"/>
    <w:rsid w:val="00F27F44"/>
    <w:rsid w:val="00F35374"/>
    <w:rsid w:val="00F45281"/>
    <w:rsid w:val="00F47AAF"/>
    <w:rsid w:val="00F50883"/>
    <w:rsid w:val="00F50FB3"/>
    <w:rsid w:val="00F52F98"/>
    <w:rsid w:val="00F57757"/>
    <w:rsid w:val="00F612B0"/>
    <w:rsid w:val="00F650ED"/>
    <w:rsid w:val="00F705CA"/>
    <w:rsid w:val="00F70915"/>
    <w:rsid w:val="00F70B86"/>
    <w:rsid w:val="00F8154B"/>
    <w:rsid w:val="00F8310D"/>
    <w:rsid w:val="00F90E73"/>
    <w:rsid w:val="00F95FD8"/>
    <w:rsid w:val="00FA38C9"/>
    <w:rsid w:val="00FA4833"/>
    <w:rsid w:val="00FA6133"/>
    <w:rsid w:val="00FB27D0"/>
    <w:rsid w:val="00FC4BAB"/>
    <w:rsid w:val="00FC6AD7"/>
    <w:rsid w:val="00FD1047"/>
    <w:rsid w:val="00FD3D91"/>
    <w:rsid w:val="00FD6BC2"/>
    <w:rsid w:val="00FE0E96"/>
    <w:rsid w:val="00FE38D6"/>
    <w:rsid w:val="00FE7C9B"/>
    <w:rsid w:val="00FF0C9A"/>
    <w:rsid w:val="00FF1557"/>
    <w:rsid w:val="00FF1E7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971B650-14FE-4FEB-BDD5-B623EDFC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locked="1" w:semiHidden="1" w:uiPriority="99"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iPriority="99" w:unhideWhenUsed="1"/>
    <w:lsdException w:name="envelope address" w:locked="1" w:semiHidden="1" w:uiPriority="99" w:unhideWhenUsed="1"/>
    <w:lsdException w:name="envelope return" w:locked="1" w:semiHidden="1" w:uiPriority="99" w:unhideWhenUsed="1"/>
    <w:lsdException w:name="footnote reference" w:locked="1" w:semiHidden="1" w:uiPriority="99" w:unhideWhenUsed="1"/>
    <w:lsdException w:name="annotation reference" w:semiHidden="1" w:unhideWhenUsed="1"/>
    <w:lsdException w:name="line number" w:locked="1" w:semiHidden="1" w:uiPriority="99" w:unhideWhenUsed="1"/>
    <w:lsdException w:name="page number" w:locked="1"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99" w:unhideWhenUsed="1"/>
    <w:lsdException w:name="List Bullet" w:locked="1" w:semiHidden="1" w:uiPriority="99" w:unhideWhenUsed="1"/>
    <w:lsdException w:name="List Number" w:locked="1" w:semiHidden="1" w:uiPriority="99" w:unhideWhenUsed="1"/>
    <w:lsdException w:name="List 2" w:locked="1" w:semiHidden="1" w:uiPriority="99" w:unhideWhenUsed="1"/>
    <w:lsdException w:name="List 3" w:locked="1" w:semiHidden="1" w:uiPriority="99" w:unhideWhenUsed="1"/>
    <w:lsdException w:name="List 4" w:locked="1" w:semiHidden="1" w:uiPriority="99" w:unhideWhenUsed="1"/>
    <w:lsdException w:name="List 5" w:locked="1" w:semiHidden="1" w:uiPriority="99" w:unhideWhenUsed="1"/>
    <w:lsdException w:name="List Bullet 2" w:locked="1" w:semiHidden="1" w:uiPriority="99" w:unhideWhenUsed="1"/>
    <w:lsdException w:name="List Bullet 3" w:locked="1" w:semiHidden="1" w:uiPriority="99" w:unhideWhenUsed="1"/>
    <w:lsdException w:name="List Bullet 4" w:locked="1" w:semiHidden="1" w:uiPriority="99" w:unhideWhenUsed="1"/>
    <w:lsdException w:name="List Bullet 5" w:locked="1" w:semiHidden="1" w:uiPriority="99" w:unhideWhenUsed="1"/>
    <w:lsdException w:name="List Number 2" w:locked="1" w:semiHidden="1" w:uiPriority="99" w:unhideWhenUsed="1"/>
    <w:lsdException w:name="List Number 3" w:locked="1" w:semiHidden="1" w:uiPriority="99" w:unhideWhenUsed="1"/>
    <w:lsdException w:name="List Number 4" w:locked="1" w:semiHidden="1" w:uiPriority="99" w:unhideWhenUsed="1"/>
    <w:lsdException w:name="List Number 5" w:locked="1" w:semiHidden="1" w:uiPriority="99" w:unhideWhenUsed="1"/>
    <w:lsdException w:name="Title" w:locked="1" w:uiPriority="99" w:qFormat="1"/>
    <w:lsdException w:name="Closing" w:locked="1" w:semiHidden="1" w:uiPriority="99" w:unhideWhenUsed="1"/>
    <w:lsdException w:name="Signature" w:locked="1" w:semiHidden="1" w:uiPriority="99" w:unhideWhenUsed="1"/>
    <w:lsdException w:name="Default Paragraph Font" w:locked="1" w:semiHidden="1" w:uiPriority="1" w:unhideWhenUsed="1"/>
    <w:lsdException w:name="Body Text" w:locked="1" w:semiHidden="1" w:uiPriority="99" w:unhideWhenUsed="1"/>
    <w:lsdException w:name="Body Text Indent" w:locked="1" w:semiHidden="1" w:uiPriority="99" w:unhideWhenUsed="1"/>
    <w:lsdException w:name="List Continue" w:locked="1" w:semiHidden="1" w:uiPriority="99"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locked="1" w:semiHidden="1" w:uiPriority="99" w:unhideWhenUsed="1"/>
    <w:lsdException w:name="Subtitle" w:locked="1" w:uiPriority="1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locked="1" w:semiHidden="1" w:uiPriority="99"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Plain Text" w:locked="1" w:semiHidden="1" w:uiPriority="99" w:unhideWhenUsed="1"/>
    <w:lsdException w:name="E-mail Signature" w:locked="1" w:semiHidden="1" w:uiPriority="99"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locked="1"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E2A62"/>
    <w:pPr>
      <w:spacing w:after="60"/>
      <w:jc w:val="both"/>
    </w:pPr>
    <w:rPr>
      <w:rFonts w:ascii="Times New Roman" w:eastAsia="Times New Roman" w:hAnsi="Times New Roman"/>
      <w:sz w:val="24"/>
      <w:szCs w:val="24"/>
    </w:rPr>
  </w:style>
  <w:style w:type="paragraph" w:styleId="1">
    <w:name w:val="heading 1"/>
    <w:basedOn w:val="a1"/>
    <w:next w:val="a1"/>
    <w:link w:val="10"/>
    <w:uiPriority w:val="99"/>
    <w:qFormat/>
    <w:rsid w:val="009E2A62"/>
    <w:pPr>
      <w:keepNext/>
      <w:spacing w:before="240"/>
      <w:jc w:val="center"/>
      <w:outlineLvl w:val="0"/>
    </w:pPr>
    <w:rPr>
      <w:b/>
      <w:kern w:val="28"/>
      <w:sz w:val="36"/>
      <w:szCs w:val="20"/>
    </w:rPr>
  </w:style>
  <w:style w:type="paragraph" w:styleId="20">
    <w:name w:val="heading 2"/>
    <w:basedOn w:val="a1"/>
    <w:next w:val="a1"/>
    <w:link w:val="21"/>
    <w:uiPriority w:val="99"/>
    <w:qFormat/>
    <w:rsid w:val="009E2A62"/>
    <w:pPr>
      <w:keepNext/>
      <w:jc w:val="center"/>
      <w:outlineLvl w:val="1"/>
    </w:pPr>
    <w:rPr>
      <w:b/>
      <w:sz w:val="30"/>
      <w:szCs w:val="20"/>
    </w:rPr>
  </w:style>
  <w:style w:type="paragraph" w:styleId="30">
    <w:name w:val="heading 3"/>
    <w:basedOn w:val="a1"/>
    <w:next w:val="a1"/>
    <w:link w:val="31"/>
    <w:uiPriority w:val="99"/>
    <w:qFormat/>
    <w:rsid w:val="009E2A62"/>
    <w:pPr>
      <w:keepNext/>
      <w:numPr>
        <w:ilvl w:val="2"/>
        <w:numId w:val="1"/>
      </w:numPr>
      <w:spacing w:before="240"/>
      <w:outlineLvl w:val="2"/>
    </w:pPr>
    <w:rPr>
      <w:rFonts w:ascii="Arial" w:hAnsi="Arial"/>
      <w:b/>
      <w:szCs w:val="20"/>
    </w:rPr>
  </w:style>
  <w:style w:type="paragraph" w:styleId="4">
    <w:name w:val="heading 4"/>
    <w:basedOn w:val="a1"/>
    <w:next w:val="a1"/>
    <w:link w:val="40"/>
    <w:uiPriority w:val="99"/>
    <w:qFormat/>
    <w:rsid w:val="009E2A62"/>
    <w:pPr>
      <w:keepNext/>
      <w:numPr>
        <w:ilvl w:val="3"/>
        <w:numId w:val="1"/>
      </w:numPr>
      <w:spacing w:before="240"/>
      <w:outlineLvl w:val="3"/>
    </w:pPr>
    <w:rPr>
      <w:rFonts w:ascii="Arial" w:hAnsi="Arial"/>
      <w:szCs w:val="20"/>
    </w:rPr>
  </w:style>
  <w:style w:type="paragraph" w:styleId="5">
    <w:name w:val="heading 5"/>
    <w:basedOn w:val="a1"/>
    <w:next w:val="a1"/>
    <w:link w:val="50"/>
    <w:uiPriority w:val="99"/>
    <w:qFormat/>
    <w:rsid w:val="009E2A62"/>
    <w:pPr>
      <w:numPr>
        <w:ilvl w:val="4"/>
        <w:numId w:val="1"/>
      </w:numPr>
      <w:spacing w:before="240"/>
      <w:outlineLvl w:val="4"/>
    </w:pPr>
    <w:rPr>
      <w:sz w:val="22"/>
      <w:szCs w:val="20"/>
    </w:rPr>
  </w:style>
  <w:style w:type="paragraph" w:styleId="6">
    <w:name w:val="heading 6"/>
    <w:basedOn w:val="a1"/>
    <w:next w:val="a1"/>
    <w:link w:val="60"/>
    <w:uiPriority w:val="99"/>
    <w:qFormat/>
    <w:rsid w:val="009E2A62"/>
    <w:pPr>
      <w:numPr>
        <w:ilvl w:val="5"/>
        <w:numId w:val="1"/>
      </w:numPr>
      <w:spacing w:before="240"/>
      <w:outlineLvl w:val="5"/>
    </w:pPr>
    <w:rPr>
      <w:i/>
      <w:sz w:val="22"/>
      <w:szCs w:val="20"/>
    </w:rPr>
  </w:style>
  <w:style w:type="paragraph" w:styleId="7">
    <w:name w:val="heading 7"/>
    <w:basedOn w:val="a1"/>
    <w:next w:val="a1"/>
    <w:link w:val="70"/>
    <w:uiPriority w:val="99"/>
    <w:qFormat/>
    <w:rsid w:val="009E2A62"/>
    <w:pPr>
      <w:numPr>
        <w:ilvl w:val="6"/>
        <w:numId w:val="1"/>
      </w:numPr>
      <w:spacing w:before="240"/>
      <w:outlineLvl w:val="6"/>
    </w:pPr>
    <w:rPr>
      <w:rFonts w:ascii="Arial" w:hAnsi="Arial"/>
      <w:sz w:val="20"/>
      <w:szCs w:val="20"/>
    </w:rPr>
  </w:style>
  <w:style w:type="paragraph" w:styleId="8">
    <w:name w:val="heading 8"/>
    <w:basedOn w:val="a1"/>
    <w:next w:val="a1"/>
    <w:link w:val="80"/>
    <w:uiPriority w:val="99"/>
    <w:qFormat/>
    <w:rsid w:val="009E2A62"/>
    <w:pPr>
      <w:numPr>
        <w:ilvl w:val="7"/>
        <w:numId w:val="1"/>
      </w:numPr>
      <w:spacing w:before="240"/>
      <w:outlineLvl w:val="7"/>
    </w:pPr>
    <w:rPr>
      <w:rFonts w:ascii="Arial" w:hAnsi="Arial"/>
      <w:i/>
      <w:sz w:val="20"/>
      <w:szCs w:val="20"/>
    </w:rPr>
  </w:style>
  <w:style w:type="paragraph" w:styleId="9">
    <w:name w:val="heading 9"/>
    <w:basedOn w:val="a1"/>
    <w:next w:val="a1"/>
    <w:link w:val="90"/>
    <w:uiPriority w:val="99"/>
    <w:qFormat/>
    <w:rsid w:val="009E2A62"/>
    <w:pPr>
      <w:numPr>
        <w:ilvl w:val="8"/>
        <w:numId w:val="1"/>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9E2A62"/>
    <w:rPr>
      <w:rFonts w:ascii="Times New Roman" w:hAnsi="Times New Roman" w:cs="Times New Roman"/>
      <w:b/>
      <w:kern w:val="28"/>
      <w:sz w:val="20"/>
      <w:szCs w:val="20"/>
      <w:lang w:eastAsia="ru-RU"/>
    </w:rPr>
  </w:style>
  <w:style w:type="character" w:customStyle="1" w:styleId="21">
    <w:name w:val="Заголовок 2 Знак"/>
    <w:link w:val="20"/>
    <w:uiPriority w:val="99"/>
    <w:locked/>
    <w:rsid w:val="009E2A62"/>
    <w:rPr>
      <w:rFonts w:ascii="Times New Roman" w:hAnsi="Times New Roman" w:cs="Times New Roman"/>
      <w:b/>
      <w:sz w:val="20"/>
      <w:szCs w:val="20"/>
      <w:lang w:eastAsia="ru-RU"/>
    </w:rPr>
  </w:style>
  <w:style w:type="character" w:customStyle="1" w:styleId="31">
    <w:name w:val="Заголовок 3 Знак"/>
    <w:link w:val="30"/>
    <w:uiPriority w:val="99"/>
    <w:locked/>
    <w:rsid w:val="009E2A62"/>
    <w:rPr>
      <w:rFonts w:ascii="Arial" w:eastAsia="Times New Roman" w:hAnsi="Arial"/>
      <w:b/>
      <w:sz w:val="24"/>
    </w:rPr>
  </w:style>
  <w:style w:type="character" w:customStyle="1" w:styleId="40">
    <w:name w:val="Заголовок 4 Знак"/>
    <w:link w:val="4"/>
    <w:uiPriority w:val="99"/>
    <w:locked/>
    <w:rsid w:val="009E2A62"/>
    <w:rPr>
      <w:rFonts w:ascii="Arial" w:eastAsia="Times New Roman" w:hAnsi="Arial"/>
      <w:sz w:val="24"/>
    </w:rPr>
  </w:style>
  <w:style w:type="character" w:customStyle="1" w:styleId="50">
    <w:name w:val="Заголовок 5 Знак"/>
    <w:link w:val="5"/>
    <w:uiPriority w:val="99"/>
    <w:locked/>
    <w:rsid w:val="009E2A62"/>
    <w:rPr>
      <w:rFonts w:ascii="Times New Roman" w:eastAsia="Times New Roman" w:hAnsi="Times New Roman"/>
      <w:sz w:val="22"/>
    </w:rPr>
  </w:style>
  <w:style w:type="character" w:customStyle="1" w:styleId="60">
    <w:name w:val="Заголовок 6 Знак"/>
    <w:link w:val="6"/>
    <w:uiPriority w:val="99"/>
    <w:locked/>
    <w:rsid w:val="009E2A62"/>
    <w:rPr>
      <w:rFonts w:ascii="Times New Roman" w:eastAsia="Times New Roman" w:hAnsi="Times New Roman"/>
      <w:i/>
      <w:sz w:val="22"/>
    </w:rPr>
  </w:style>
  <w:style w:type="character" w:customStyle="1" w:styleId="70">
    <w:name w:val="Заголовок 7 Знак"/>
    <w:link w:val="7"/>
    <w:uiPriority w:val="99"/>
    <w:locked/>
    <w:rsid w:val="009E2A62"/>
    <w:rPr>
      <w:rFonts w:ascii="Arial" w:eastAsia="Times New Roman" w:hAnsi="Arial"/>
    </w:rPr>
  </w:style>
  <w:style w:type="character" w:customStyle="1" w:styleId="80">
    <w:name w:val="Заголовок 8 Знак"/>
    <w:link w:val="8"/>
    <w:uiPriority w:val="99"/>
    <w:locked/>
    <w:rsid w:val="009E2A62"/>
    <w:rPr>
      <w:rFonts w:ascii="Arial" w:eastAsia="Times New Roman" w:hAnsi="Arial"/>
      <w:i/>
    </w:rPr>
  </w:style>
  <w:style w:type="character" w:customStyle="1" w:styleId="90">
    <w:name w:val="Заголовок 9 Знак"/>
    <w:link w:val="9"/>
    <w:uiPriority w:val="99"/>
    <w:locked/>
    <w:rsid w:val="009E2A62"/>
    <w:rPr>
      <w:rFonts w:ascii="Arial" w:eastAsia="Times New Roman" w:hAnsi="Arial"/>
      <w:b/>
      <w:i/>
      <w:sz w:val="18"/>
    </w:rPr>
  </w:style>
  <w:style w:type="paragraph" w:styleId="a5">
    <w:name w:val="Body Text Indent"/>
    <w:basedOn w:val="a1"/>
    <w:link w:val="a6"/>
    <w:uiPriority w:val="99"/>
    <w:rsid w:val="009E2A62"/>
    <w:pPr>
      <w:spacing w:before="60" w:after="0"/>
      <w:ind w:firstLine="851"/>
    </w:pPr>
    <w:rPr>
      <w:szCs w:val="20"/>
    </w:rPr>
  </w:style>
  <w:style w:type="character" w:customStyle="1" w:styleId="a6">
    <w:name w:val="Основной текст с отступом Знак"/>
    <w:link w:val="a5"/>
    <w:uiPriority w:val="99"/>
    <w:locked/>
    <w:rsid w:val="009E2A62"/>
    <w:rPr>
      <w:rFonts w:ascii="Times New Roman" w:hAnsi="Times New Roman" w:cs="Times New Roman"/>
      <w:sz w:val="20"/>
      <w:szCs w:val="20"/>
      <w:lang w:eastAsia="ru-RU"/>
    </w:rPr>
  </w:style>
  <w:style w:type="paragraph" w:styleId="2">
    <w:name w:val="Body Text 2"/>
    <w:basedOn w:val="a1"/>
    <w:link w:val="22"/>
    <w:uiPriority w:val="99"/>
    <w:rsid w:val="009E2A62"/>
    <w:pPr>
      <w:numPr>
        <w:ilvl w:val="1"/>
        <w:numId w:val="4"/>
      </w:numPr>
    </w:pPr>
    <w:rPr>
      <w:szCs w:val="20"/>
    </w:rPr>
  </w:style>
  <w:style w:type="character" w:customStyle="1" w:styleId="22">
    <w:name w:val="Основной текст 2 Знак"/>
    <w:link w:val="2"/>
    <w:uiPriority w:val="99"/>
    <w:locked/>
    <w:rsid w:val="009E2A62"/>
    <w:rPr>
      <w:rFonts w:ascii="Times New Roman" w:eastAsia="Times New Roman" w:hAnsi="Times New Roman"/>
      <w:sz w:val="24"/>
    </w:rPr>
  </w:style>
  <w:style w:type="paragraph" w:styleId="a7">
    <w:name w:val="List Bullet"/>
    <w:basedOn w:val="a1"/>
    <w:autoRedefine/>
    <w:uiPriority w:val="99"/>
    <w:rsid w:val="009E2A62"/>
    <w:pPr>
      <w:widowControl w:val="0"/>
    </w:pPr>
  </w:style>
  <w:style w:type="paragraph" w:styleId="23">
    <w:name w:val="List Bullet 2"/>
    <w:basedOn w:val="a1"/>
    <w:autoRedefine/>
    <w:uiPriority w:val="99"/>
    <w:rsid w:val="009E2A62"/>
    <w:pPr>
      <w:tabs>
        <w:tab w:val="num" w:pos="643"/>
      </w:tabs>
      <w:ind w:left="643" w:hanging="360"/>
    </w:pPr>
    <w:rPr>
      <w:szCs w:val="20"/>
    </w:rPr>
  </w:style>
  <w:style w:type="paragraph" w:styleId="32">
    <w:name w:val="List Bullet 3"/>
    <w:basedOn w:val="a1"/>
    <w:autoRedefine/>
    <w:uiPriority w:val="99"/>
    <w:rsid w:val="009E2A62"/>
    <w:pPr>
      <w:tabs>
        <w:tab w:val="num" w:pos="643"/>
        <w:tab w:val="num" w:pos="926"/>
      </w:tabs>
      <w:ind w:left="926" w:hanging="360"/>
    </w:pPr>
    <w:rPr>
      <w:szCs w:val="20"/>
    </w:rPr>
  </w:style>
  <w:style w:type="paragraph" w:styleId="41">
    <w:name w:val="List Bullet 4"/>
    <w:basedOn w:val="a1"/>
    <w:autoRedefine/>
    <w:uiPriority w:val="99"/>
    <w:rsid w:val="009E2A62"/>
    <w:pPr>
      <w:tabs>
        <w:tab w:val="num" w:pos="926"/>
        <w:tab w:val="num" w:pos="1209"/>
      </w:tabs>
      <w:ind w:left="1209" w:hanging="360"/>
    </w:pPr>
    <w:rPr>
      <w:szCs w:val="20"/>
    </w:rPr>
  </w:style>
  <w:style w:type="paragraph" w:styleId="51">
    <w:name w:val="List Bullet 5"/>
    <w:basedOn w:val="a1"/>
    <w:autoRedefine/>
    <w:uiPriority w:val="99"/>
    <w:rsid w:val="009E2A62"/>
    <w:pPr>
      <w:tabs>
        <w:tab w:val="num" w:pos="1209"/>
        <w:tab w:val="num" w:pos="1492"/>
      </w:tabs>
      <w:ind w:left="1492" w:hanging="360"/>
    </w:pPr>
    <w:rPr>
      <w:szCs w:val="20"/>
    </w:rPr>
  </w:style>
  <w:style w:type="paragraph" w:styleId="a8">
    <w:name w:val="List Number"/>
    <w:basedOn w:val="a1"/>
    <w:uiPriority w:val="99"/>
    <w:rsid w:val="009E2A62"/>
    <w:pPr>
      <w:tabs>
        <w:tab w:val="num" w:pos="1492"/>
      </w:tabs>
      <w:ind w:left="360" w:hanging="360"/>
    </w:pPr>
    <w:rPr>
      <w:szCs w:val="20"/>
    </w:rPr>
  </w:style>
  <w:style w:type="paragraph" w:styleId="24">
    <w:name w:val="List Number 2"/>
    <w:basedOn w:val="a1"/>
    <w:uiPriority w:val="99"/>
    <w:rsid w:val="009E2A62"/>
    <w:pPr>
      <w:tabs>
        <w:tab w:val="num" w:pos="643"/>
      </w:tabs>
      <w:ind w:left="643" w:hanging="360"/>
    </w:pPr>
    <w:rPr>
      <w:szCs w:val="20"/>
    </w:rPr>
  </w:style>
  <w:style w:type="paragraph" w:styleId="33">
    <w:name w:val="List Number 3"/>
    <w:basedOn w:val="a1"/>
    <w:uiPriority w:val="99"/>
    <w:rsid w:val="009E2A62"/>
    <w:pPr>
      <w:tabs>
        <w:tab w:val="num" w:pos="643"/>
        <w:tab w:val="num" w:pos="926"/>
      </w:tabs>
      <w:ind w:left="926" w:hanging="360"/>
    </w:pPr>
    <w:rPr>
      <w:szCs w:val="20"/>
    </w:rPr>
  </w:style>
  <w:style w:type="paragraph" w:styleId="42">
    <w:name w:val="List Number 4"/>
    <w:basedOn w:val="a1"/>
    <w:uiPriority w:val="99"/>
    <w:rsid w:val="009E2A62"/>
    <w:pPr>
      <w:tabs>
        <w:tab w:val="num" w:pos="926"/>
        <w:tab w:val="num" w:pos="1209"/>
      </w:tabs>
      <w:ind w:left="1209" w:hanging="360"/>
    </w:pPr>
    <w:rPr>
      <w:szCs w:val="20"/>
    </w:rPr>
  </w:style>
  <w:style w:type="paragraph" w:styleId="52">
    <w:name w:val="List Number 5"/>
    <w:basedOn w:val="a1"/>
    <w:uiPriority w:val="99"/>
    <w:rsid w:val="009E2A62"/>
    <w:pPr>
      <w:tabs>
        <w:tab w:val="num" w:pos="1209"/>
        <w:tab w:val="num" w:pos="1492"/>
      </w:tabs>
      <w:ind w:left="1492" w:hanging="360"/>
    </w:pPr>
    <w:rPr>
      <w:szCs w:val="20"/>
    </w:rPr>
  </w:style>
  <w:style w:type="paragraph" w:customStyle="1" w:styleId="a0">
    <w:name w:val="Раздел"/>
    <w:basedOn w:val="a1"/>
    <w:uiPriority w:val="99"/>
    <w:semiHidden/>
    <w:locked/>
    <w:rsid w:val="009E2A62"/>
    <w:pPr>
      <w:numPr>
        <w:ilvl w:val="1"/>
        <w:numId w:val="2"/>
      </w:numPr>
      <w:spacing w:before="120" w:after="120"/>
      <w:jc w:val="center"/>
    </w:pPr>
    <w:rPr>
      <w:rFonts w:ascii="Arial Narrow" w:hAnsi="Arial Narrow"/>
      <w:b/>
      <w:sz w:val="28"/>
      <w:szCs w:val="20"/>
    </w:rPr>
  </w:style>
  <w:style w:type="paragraph" w:customStyle="1" w:styleId="a9">
    <w:name w:val="Часть"/>
    <w:basedOn w:val="a1"/>
    <w:uiPriority w:val="99"/>
    <w:semiHidden/>
    <w:locked/>
    <w:rsid w:val="009E2A62"/>
    <w:pPr>
      <w:jc w:val="center"/>
    </w:pPr>
    <w:rPr>
      <w:rFonts w:ascii="Arial" w:hAnsi="Arial"/>
      <w:b/>
      <w:caps/>
      <w:sz w:val="32"/>
      <w:szCs w:val="20"/>
    </w:rPr>
  </w:style>
  <w:style w:type="paragraph" w:customStyle="1" w:styleId="3">
    <w:name w:val="Раздел 3"/>
    <w:basedOn w:val="a1"/>
    <w:uiPriority w:val="99"/>
    <w:semiHidden/>
    <w:locked/>
    <w:rsid w:val="009E2A62"/>
    <w:pPr>
      <w:numPr>
        <w:numId w:val="3"/>
      </w:numPr>
      <w:spacing w:before="120" w:after="120"/>
      <w:jc w:val="center"/>
    </w:pPr>
    <w:rPr>
      <w:b/>
      <w:szCs w:val="20"/>
    </w:rPr>
  </w:style>
  <w:style w:type="paragraph" w:customStyle="1" w:styleId="a">
    <w:name w:val="Условия контракта"/>
    <w:basedOn w:val="a1"/>
    <w:uiPriority w:val="99"/>
    <w:semiHidden/>
    <w:locked/>
    <w:rsid w:val="009E2A62"/>
    <w:pPr>
      <w:numPr>
        <w:numId w:val="4"/>
      </w:numPr>
      <w:spacing w:before="240" w:after="120"/>
    </w:pPr>
    <w:rPr>
      <w:b/>
      <w:szCs w:val="20"/>
    </w:rPr>
  </w:style>
  <w:style w:type="paragraph" w:customStyle="1" w:styleId="Instruction">
    <w:name w:val="Instruction"/>
    <w:basedOn w:val="2"/>
    <w:uiPriority w:val="99"/>
    <w:semiHidden/>
    <w:locked/>
    <w:rsid w:val="009E2A62"/>
    <w:pPr>
      <w:numPr>
        <w:ilvl w:val="0"/>
        <w:numId w:val="0"/>
      </w:numPr>
      <w:tabs>
        <w:tab w:val="num" w:pos="360"/>
      </w:tabs>
      <w:spacing w:before="180"/>
      <w:ind w:left="360" w:hanging="360"/>
    </w:pPr>
    <w:rPr>
      <w:b/>
    </w:rPr>
  </w:style>
  <w:style w:type="paragraph" w:styleId="aa">
    <w:name w:val="Title"/>
    <w:basedOn w:val="a1"/>
    <w:link w:val="ab"/>
    <w:uiPriority w:val="99"/>
    <w:qFormat/>
    <w:rsid w:val="009E2A62"/>
    <w:pPr>
      <w:spacing w:before="240"/>
      <w:jc w:val="center"/>
      <w:outlineLvl w:val="0"/>
    </w:pPr>
    <w:rPr>
      <w:rFonts w:ascii="Arial" w:hAnsi="Arial"/>
      <w:b/>
      <w:kern w:val="28"/>
      <w:sz w:val="32"/>
      <w:szCs w:val="20"/>
    </w:rPr>
  </w:style>
  <w:style w:type="character" w:customStyle="1" w:styleId="ab">
    <w:name w:val="Название Знак"/>
    <w:link w:val="aa"/>
    <w:uiPriority w:val="99"/>
    <w:locked/>
    <w:rsid w:val="009E2A62"/>
    <w:rPr>
      <w:rFonts w:ascii="Arial" w:hAnsi="Arial" w:cs="Times New Roman"/>
      <w:b/>
      <w:kern w:val="28"/>
      <w:sz w:val="20"/>
      <w:szCs w:val="20"/>
      <w:lang w:eastAsia="ru-RU"/>
    </w:rPr>
  </w:style>
  <w:style w:type="paragraph" w:styleId="ac">
    <w:name w:val="Subtitle"/>
    <w:basedOn w:val="a1"/>
    <w:link w:val="ad"/>
    <w:uiPriority w:val="99"/>
    <w:qFormat/>
    <w:rsid w:val="009E2A62"/>
    <w:pPr>
      <w:jc w:val="center"/>
      <w:outlineLvl w:val="1"/>
    </w:pPr>
    <w:rPr>
      <w:rFonts w:ascii="Arial" w:hAnsi="Arial"/>
      <w:szCs w:val="20"/>
    </w:rPr>
  </w:style>
  <w:style w:type="character" w:customStyle="1" w:styleId="ad">
    <w:name w:val="Подзаголовок Знак"/>
    <w:link w:val="ac"/>
    <w:uiPriority w:val="99"/>
    <w:locked/>
    <w:rsid w:val="009E2A62"/>
    <w:rPr>
      <w:rFonts w:ascii="Arial" w:hAnsi="Arial" w:cs="Times New Roman"/>
      <w:sz w:val="20"/>
      <w:szCs w:val="20"/>
      <w:lang w:eastAsia="ru-RU"/>
    </w:rPr>
  </w:style>
  <w:style w:type="paragraph" w:customStyle="1" w:styleId="ae">
    <w:name w:val="Тендерные данные"/>
    <w:basedOn w:val="a1"/>
    <w:uiPriority w:val="99"/>
    <w:semiHidden/>
    <w:locked/>
    <w:rsid w:val="009E2A62"/>
    <w:pPr>
      <w:tabs>
        <w:tab w:val="left" w:pos="1985"/>
      </w:tabs>
      <w:spacing w:before="120"/>
    </w:pPr>
    <w:rPr>
      <w:b/>
      <w:szCs w:val="20"/>
    </w:rPr>
  </w:style>
  <w:style w:type="paragraph" w:styleId="34">
    <w:name w:val="toc 3"/>
    <w:basedOn w:val="a1"/>
    <w:next w:val="a1"/>
    <w:autoRedefine/>
    <w:uiPriority w:val="99"/>
    <w:rsid w:val="009E2A62"/>
    <w:pPr>
      <w:tabs>
        <w:tab w:val="num" w:pos="432"/>
        <w:tab w:val="left" w:pos="1680"/>
        <w:tab w:val="right" w:leader="dot" w:pos="10148"/>
      </w:tabs>
      <w:suppressAutoHyphens/>
      <w:spacing w:after="0"/>
      <w:ind w:left="432"/>
      <w:jc w:val="left"/>
    </w:pPr>
  </w:style>
  <w:style w:type="paragraph" w:styleId="11">
    <w:name w:val="toc 1"/>
    <w:basedOn w:val="a1"/>
    <w:next w:val="a1"/>
    <w:autoRedefine/>
    <w:uiPriority w:val="99"/>
    <w:rsid w:val="009E2A62"/>
    <w:pPr>
      <w:tabs>
        <w:tab w:val="left" w:pos="1440"/>
        <w:tab w:val="right" w:leader="dot" w:pos="10148"/>
      </w:tabs>
      <w:spacing w:before="100" w:after="0"/>
      <w:ind w:left="148"/>
      <w:jc w:val="left"/>
    </w:pPr>
    <w:rPr>
      <w:rFonts w:cs="Arial"/>
      <w:bCs/>
      <w:caps/>
    </w:rPr>
  </w:style>
  <w:style w:type="paragraph" w:styleId="25">
    <w:name w:val="toc 2"/>
    <w:basedOn w:val="a1"/>
    <w:next w:val="a1"/>
    <w:autoRedefine/>
    <w:uiPriority w:val="99"/>
    <w:rsid w:val="009E2A62"/>
    <w:pPr>
      <w:tabs>
        <w:tab w:val="right" w:leader="dot" w:pos="10148"/>
      </w:tabs>
      <w:spacing w:before="100" w:after="0"/>
      <w:ind w:left="360"/>
      <w:jc w:val="left"/>
    </w:pPr>
    <w:rPr>
      <w:b/>
      <w:bCs/>
      <w:sz w:val="20"/>
      <w:szCs w:val="20"/>
    </w:rPr>
  </w:style>
  <w:style w:type="paragraph" w:styleId="af">
    <w:name w:val="Date"/>
    <w:basedOn w:val="a1"/>
    <w:next w:val="a1"/>
    <w:link w:val="af0"/>
    <w:uiPriority w:val="99"/>
    <w:rsid w:val="009E2A62"/>
    <w:rPr>
      <w:szCs w:val="20"/>
    </w:rPr>
  </w:style>
  <w:style w:type="character" w:customStyle="1" w:styleId="af0">
    <w:name w:val="Дата Знак"/>
    <w:link w:val="af"/>
    <w:uiPriority w:val="99"/>
    <w:locked/>
    <w:rsid w:val="009E2A62"/>
    <w:rPr>
      <w:rFonts w:ascii="Times New Roman" w:hAnsi="Times New Roman" w:cs="Times New Roman"/>
      <w:sz w:val="20"/>
      <w:szCs w:val="20"/>
      <w:lang w:eastAsia="ru-RU"/>
    </w:rPr>
  </w:style>
  <w:style w:type="paragraph" w:customStyle="1" w:styleId="af1">
    <w:name w:val="Îáû÷íûé"/>
    <w:uiPriority w:val="99"/>
    <w:semiHidden/>
    <w:locked/>
    <w:rsid w:val="009E2A62"/>
    <w:rPr>
      <w:rFonts w:ascii="Times New Roman" w:eastAsia="Times New Roman" w:hAnsi="Times New Roman"/>
    </w:rPr>
  </w:style>
  <w:style w:type="paragraph" w:customStyle="1" w:styleId="af2">
    <w:name w:val="Íîðìàëüíûé"/>
    <w:uiPriority w:val="99"/>
    <w:semiHidden/>
    <w:locked/>
    <w:rsid w:val="009E2A62"/>
    <w:rPr>
      <w:rFonts w:ascii="Courier" w:eastAsia="Times New Roman" w:hAnsi="Courier"/>
      <w:sz w:val="24"/>
      <w:lang w:val="en-GB"/>
    </w:rPr>
  </w:style>
  <w:style w:type="paragraph" w:styleId="af3">
    <w:name w:val="Body Text"/>
    <w:basedOn w:val="a1"/>
    <w:link w:val="af4"/>
    <w:uiPriority w:val="99"/>
    <w:rsid w:val="009E2A62"/>
    <w:pPr>
      <w:spacing w:after="120"/>
    </w:pPr>
    <w:rPr>
      <w:szCs w:val="20"/>
    </w:rPr>
  </w:style>
  <w:style w:type="character" w:customStyle="1" w:styleId="af4">
    <w:name w:val="Основной текст Знак"/>
    <w:link w:val="af3"/>
    <w:uiPriority w:val="99"/>
    <w:locked/>
    <w:rsid w:val="009E2A62"/>
    <w:rPr>
      <w:rFonts w:ascii="Times New Roman" w:hAnsi="Times New Roman" w:cs="Times New Roman"/>
      <w:sz w:val="20"/>
      <w:szCs w:val="20"/>
      <w:lang w:eastAsia="ru-RU"/>
    </w:rPr>
  </w:style>
  <w:style w:type="paragraph" w:customStyle="1" w:styleId="af5">
    <w:name w:val="Подраздел"/>
    <w:basedOn w:val="a1"/>
    <w:uiPriority w:val="99"/>
    <w:semiHidden/>
    <w:locked/>
    <w:rsid w:val="009E2A62"/>
    <w:pPr>
      <w:suppressAutoHyphens/>
      <w:spacing w:before="240" w:after="120"/>
      <w:jc w:val="center"/>
    </w:pPr>
    <w:rPr>
      <w:rFonts w:ascii="TimesDL" w:hAnsi="TimesDL"/>
      <w:b/>
      <w:smallCaps/>
      <w:spacing w:val="-2"/>
      <w:szCs w:val="20"/>
    </w:rPr>
  </w:style>
  <w:style w:type="paragraph" w:styleId="26">
    <w:name w:val="Body Text Indent 2"/>
    <w:aliases w:val="Знак"/>
    <w:basedOn w:val="a1"/>
    <w:link w:val="27"/>
    <w:uiPriority w:val="99"/>
    <w:rsid w:val="009E2A62"/>
    <w:pPr>
      <w:spacing w:after="120" w:line="480" w:lineRule="auto"/>
      <w:ind w:left="283"/>
    </w:pPr>
    <w:rPr>
      <w:szCs w:val="20"/>
    </w:rPr>
  </w:style>
  <w:style w:type="character" w:customStyle="1" w:styleId="27">
    <w:name w:val="Основной текст с отступом 2 Знак"/>
    <w:aliases w:val="Знак Знак"/>
    <w:link w:val="26"/>
    <w:uiPriority w:val="99"/>
    <w:locked/>
    <w:rsid w:val="009E2A62"/>
    <w:rPr>
      <w:rFonts w:ascii="Times New Roman" w:hAnsi="Times New Roman" w:cs="Times New Roman"/>
      <w:sz w:val="20"/>
      <w:szCs w:val="20"/>
      <w:lang w:eastAsia="ru-RU"/>
    </w:rPr>
  </w:style>
  <w:style w:type="paragraph" w:styleId="35">
    <w:name w:val="Body Text Indent 3"/>
    <w:basedOn w:val="a1"/>
    <w:link w:val="36"/>
    <w:uiPriority w:val="99"/>
    <w:rsid w:val="009E2A62"/>
    <w:pPr>
      <w:spacing w:after="120"/>
      <w:ind w:left="283"/>
    </w:pPr>
    <w:rPr>
      <w:sz w:val="16"/>
      <w:szCs w:val="20"/>
    </w:rPr>
  </w:style>
  <w:style w:type="character" w:customStyle="1" w:styleId="36">
    <w:name w:val="Основной текст с отступом 3 Знак"/>
    <w:link w:val="35"/>
    <w:uiPriority w:val="99"/>
    <w:locked/>
    <w:rsid w:val="009E2A62"/>
    <w:rPr>
      <w:rFonts w:ascii="Times New Roman" w:hAnsi="Times New Roman" w:cs="Times New Roman"/>
      <w:sz w:val="20"/>
      <w:szCs w:val="20"/>
      <w:lang w:eastAsia="ru-RU"/>
    </w:rPr>
  </w:style>
  <w:style w:type="paragraph" w:styleId="af6">
    <w:name w:val="header"/>
    <w:basedOn w:val="a1"/>
    <w:link w:val="af7"/>
    <w:uiPriority w:val="99"/>
    <w:rsid w:val="009E2A62"/>
    <w:pPr>
      <w:tabs>
        <w:tab w:val="center" w:pos="4153"/>
        <w:tab w:val="right" w:pos="8306"/>
      </w:tabs>
      <w:spacing w:before="120" w:after="120"/>
    </w:pPr>
    <w:rPr>
      <w:rFonts w:ascii="Arial" w:hAnsi="Arial"/>
      <w:noProof/>
      <w:szCs w:val="20"/>
    </w:rPr>
  </w:style>
  <w:style w:type="character" w:customStyle="1" w:styleId="af7">
    <w:name w:val="Верхний колонтитул Знак"/>
    <w:link w:val="af6"/>
    <w:uiPriority w:val="99"/>
    <w:locked/>
    <w:rsid w:val="009E2A62"/>
    <w:rPr>
      <w:rFonts w:ascii="Arial" w:hAnsi="Arial" w:cs="Times New Roman"/>
      <w:noProof/>
      <w:sz w:val="20"/>
      <w:szCs w:val="20"/>
      <w:lang w:eastAsia="ru-RU"/>
    </w:rPr>
  </w:style>
  <w:style w:type="paragraph" w:styleId="af8">
    <w:name w:val="Block Text"/>
    <w:basedOn w:val="a1"/>
    <w:uiPriority w:val="99"/>
    <w:rsid w:val="009E2A62"/>
    <w:pPr>
      <w:spacing w:after="120"/>
      <w:ind w:left="1440" w:right="1440"/>
    </w:pPr>
    <w:rPr>
      <w:szCs w:val="20"/>
    </w:rPr>
  </w:style>
  <w:style w:type="paragraph" w:styleId="af9">
    <w:name w:val="footnote text"/>
    <w:basedOn w:val="a1"/>
    <w:link w:val="afa"/>
    <w:uiPriority w:val="99"/>
    <w:semiHidden/>
    <w:rsid w:val="009E2A62"/>
    <w:rPr>
      <w:sz w:val="20"/>
      <w:szCs w:val="20"/>
    </w:rPr>
  </w:style>
  <w:style w:type="character" w:customStyle="1" w:styleId="afa">
    <w:name w:val="Текст сноски Знак"/>
    <w:link w:val="af9"/>
    <w:uiPriority w:val="99"/>
    <w:semiHidden/>
    <w:locked/>
    <w:rsid w:val="009E2A62"/>
    <w:rPr>
      <w:rFonts w:ascii="Times New Roman" w:hAnsi="Times New Roman" w:cs="Times New Roman"/>
      <w:sz w:val="20"/>
      <w:szCs w:val="20"/>
      <w:lang w:eastAsia="ru-RU"/>
    </w:rPr>
  </w:style>
  <w:style w:type="character" w:styleId="afb">
    <w:name w:val="page number"/>
    <w:uiPriority w:val="99"/>
    <w:rsid w:val="009E2A62"/>
    <w:rPr>
      <w:rFonts w:ascii="Times New Roman" w:hAnsi="Times New Roman" w:cs="Times New Roman"/>
    </w:rPr>
  </w:style>
  <w:style w:type="paragraph" w:styleId="afc">
    <w:name w:val="footer"/>
    <w:basedOn w:val="a1"/>
    <w:link w:val="afd"/>
    <w:uiPriority w:val="99"/>
    <w:rsid w:val="009E2A62"/>
    <w:pPr>
      <w:tabs>
        <w:tab w:val="center" w:pos="4153"/>
        <w:tab w:val="right" w:pos="8306"/>
      </w:tabs>
    </w:pPr>
    <w:rPr>
      <w:noProof/>
      <w:szCs w:val="20"/>
    </w:rPr>
  </w:style>
  <w:style w:type="character" w:customStyle="1" w:styleId="afd">
    <w:name w:val="Нижний колонтитул Знак"/>
    <w:link w:val="afc"/>
    <w:uiPriority w:val="99"/>
    <w:locked/>
    <w:rsid w:val="009E2A62"/>
    <w:rPr>
      <w:rFonts w:ascii="Times New Roman" w:hAnsi="Times New Roman" w:cs="Times New Roman"/>
      <w:noProof/>
      <w:sz w:val="20"/>
      <w:szCs w:val="20"/>
      <w:lang w:eastAsia="ru-RU"/>
    </w:rPr>
  </w:style>
  <w:style w:type="paragraph" w:styleId="37">
    <w:name w:val="Body Text 3"/>
    <w:basedOn w:val="a1"/>
    <w:link w:val="38"/>
    <w:uiPriority w:val="99"/>
    <w:rsid w:val="009E2A6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8">
    <w:name w:val="Основной текст 3 Знак"/>
    <w:link w:val="37"/>
    <w:uiPriority w:val="99"/>
    <w:locked/>
    <w:rsid w:val="009E2A62"/>
    <w:rPr>
      <w:rFonts w:ascii="Times New Roman" w:hAnsi="Times New Roman" w:cs="Times New Roman"/>
      <w:b/>
      <w:i/>
      <w:sz w:val="24"/>
      <w:szCs w:val="24"/>
      <w:lang w:eastAsia="ru-RU"/>
    </w:rPr>
  </w:style>
  <w:style w:type="paragraph" w:styleId="afe">
    <w:name w:val="Plain Text"/>
    <w:basedOn w:val="a1"/>
    <w:link w:val="aff"/>
    <w:uiPriority w:val="99"/>
    <w:rsid w:val="009E2A62"/>
    <w:pPr>
      <w:spacing w:after="0"/>
      <w:jc w:val="left"/>
    </w:pPr>
    <w:rPr>
      <w:rFonts w:ascii="Courier New" w:hAnsi="Courier New" w:cs="Courier New"/>
      <w:sz w:val="20"/>
      <w:szCs w:val="20"/>
    </w:rPr>
  </w:style>
  <w:style w:type="character" w:customStyle="1" w:styleId="aff">
    <w:name w:val="Текст Знак"/>
    <w:link w:val="afe"/>
    <w:uiPriority w:val="99"/>
    <w:locked/>
    <w:rsid w:val="009E2A62"/>
    <w:rPr>
      <w:rFonts w:ascii="Courier New" w:hAnsi="Courier New" w:cs="Courier New"/>
      <w:sz w:val="20"/>
      <w:szCs w:val="20"/>
      <w:lang w:eastAsia="ru-RU"/>
    </w:rPr>
  </w:style>
  <w:style w:type="paragraph" w:customStyle="1" w:styleId="ConsNormal">
    <w:name w:val="ConsNormal"/>
    <w:uiPriority w:val="99"/>
    <w:locked/>
    <w:rsid w:val="009E2A62"/>
    <w:pPr>
      <w:widowControl w:val="0"/>
      <w:autoSpaceDE w:val="0"/>
      <w:autoSpaceDN w:val="0"/>
      <w:adjustRightInd w:val="0"/>
      <w:ind w:right="19772" w:firstLine="720"/>
    </w:pPr>
    <w:rPr>
      <w:rFonts w:ascii="Arial" w:eastAsia="Times New Roman" w:hAnsi="Arial" w:cs="Arial"/>
    </w:rPr>
  </w:style>
  <w:style w:type="paragraph" w:styleId="aff0">
    <w:name w:val="Normal (Web)"/>
    <w:basedOn w:val="a1"/>
    <w:uiPriority w:val="99"/>
    <w:rsid w:val="009E2A62"/>
    <w:pPr>
      <w:spacing w:before="100" w:beforeAutospacing="1" w:after="100" w:afterAutospacing="1"/>
      <w:jc w:val="left"/>
    </w:pPr>
  </w:style>
  <w:style w:type="paragraph" w:customStyle="1" w:styleId="ConsNonformat">
    <w:name w:val="ConsNonformat"/>
    <w:uiPriority w:val="99"/>
    <w:locked/>
    <w:rsid w:val="009E2A62"/>
    <w:pPr>
      <w:widowControl w:val="0"/>
      <w:autoSpaceDE w:val="0"/>
      <w:autoSpaceDN w:val="0"/>
      <w:adjustRightInd w:val="0"/>
      <w:ind w:right="19772"/>
    </w:pPr>
    <w:rPr>
      <w:rFonts w:ascii="Courier New" w:eastAsia="Times New Roman" w:hAnsi="Courier New" w:cs="Courier New"/>
    </w:rPr>
  </w:style>
  <w:style w:type="paragraph" w:styleId="HTML">
    <w:name w:val="HTML Address"/>
    <w:basedOn w:val="a1"/>
    <w:link w:val="HTML0"/>
    <w:uiPriority w:val="99"/>
    <w:semiHidden/>
    <w:rsid w:val="009E2A62"/>
    <w:rPr>
      <w:i/>
      <w:iCs/>
    </w:rPr>
  </w:style>
  <w:style w:type="character" w:customStyle="1" w:styleId="HTML0">
    <w:name w:val="Адрес HTML Знак"/>
    <w:link w:val="HTML"/>
    <w:uiPriority w:val="99"/>
    <w:semiHidden/>
    <w:locked/>
    <w:rsid w:val="009E2A62"/>
    <w:rPr>
      <w:rFonts w:ascii="Times New Roman" w:hAnsi="Times New Roman" w:cs="Times New Roman"/>
      <w:i/>
      <w:iCs/>
      <w:sz w:val="24"/>
      <w:szCs w:val="24"/>
      <w:lang w:eastAsia="ru-RU"/>
    </w:rPr>
  </w:style>
  <w:style w:type="paragraph" w:styleId="aff1">
    <w:name w:val="envelope address"/>
    <w:basedOn w:val="a1"/>
    <w:uiPriority w:val="99"/>
    <w:rsid w:val="009E2A62"/>
    <w:pPr>
      <w:framePr w:w="7920" w:h="1980" w:hRule="exact" w:hSpace="180" w:wrap="auto" w:hAnchor="page" w:xAlign="center" w:yAlign="bottom"/>
      <w:ind w:left="2880"/>
    </w:pPr>
    <w:rPr>
      <w:rFonts w:ascii="Arial" w:hAnsi="Arial" w:cs="Arial"/>
    </w:rPr>
  </w:style>
  <w:style w:type="character" w:styleId="aff2">
    <w:name w:val="Emphasis"/>
    <w:uiPriority w:val="99"/>
    <w:qFormat/>
    <w:rsid w:val="009E2A62"/>
    <w:rPr>
      <w:rFonts w:cs="Times New Roman"/>
      <w:i/>
      <w:iCs/>
    </w:rPr>
  </w:style>
  <w:style w:type="character" w:styleId="aff3">
    <w:name w:val="Hyperlink"/>
    <w:uiPriority w:val="99"/>
    <w:rsid w:val="009E2A62"/>
    <w:rPr>
      <w:rFonts w:cs="Times New Roman"/>
      <w:color w:val="0000FF"/>
      <w:u w:val="single"/>
    </w:rPr>
  </w:style>
  <w:style w:type="paragraph" w:styleId="aff4">
    <w:name w:val="Note Heading"/>
    <w:basedOn w:val="a1"/>
    <w:next w:val="a1"/>
    <w:link w:val="aff5"/>
    <w:uiPriority w:val="99"/>
    <w:rsid w:val="009E2A62"/>
  </w:style>
  <w:style w:type="character" w:customStyle="1" w:styleId="aff5">
    <w:name w:val="Заголовок записки Знак"/>
    <w:link w:val="aff4"/>
    <w:uiPriority w:val="99"/>
    <w:locked/>
    <w:rsid w:val="009E2A62"/>
    <w:rPr>
      <w:rFonts w:ascii="Times New Roman" w:hAnsi="Times New Roman" w:cs="Times New Roman"/>
      <w:sz w:val="24"/>
      <w:szCs w:val="24"/>
      <w:lang w:eastAsia="ru-RU"/>
    </w:rPr>
  </w:style>
  <w:style w:type="paragraph" w:styleId="aff6">
    <w:name w:val="Body Text First Indent"/>
    <w:basedOn w:val="af3"/>
    <w:link w:val="aff7"/>
    <w:uiPriority w:val="99"/>
    <w:rsid w:val="009E2A62"/>
    <w:pPr>
      <w:ind w:firstLine="210"/>
    </w:pPr>
    <w:rPr>
      <w:szCs w:val="24"/>
    </w:rPr>
  </w:style>
  <w:style w:type="character" w:customStyle="1" w:styleId="aff7">
    <w:name w:val="Красная строка Знак"/>
    <w:link w:val="aff6"/>
    <w:uiPriority w:val="99"/>
    <w:locked/>
    <w:rsid w:val="009E2A62"/>
    <w:rPr>
      <w:rFonts w:ascii="Times New Roman" w:hAnsi="Times New Roman" w:cs="Times New Roman"/>
      <w:sz w:val="24"/>
      <w:szCs w:val="24"/>
      <w:lang w:eastAsia="ru-RU"/>
    </w:rPr>
  </w:style>
  <w:style w:type="paragraph" w:styleId="28">
    <w:name w:val="Body Text First Indent 2"/>
    <w:basedOn w:val="a5"/>
    <w:link w:val="29"/>
    <w:uiPriority w:val="99"/>
    <w:rsid w:val="009E2A62"/>
    <w:pPr>
      <w:spacing w:before="0" w:after="120"/>
      <w:ind w:left="283" w:firstLine="210"/>
    </w:pPr>
    <w:rPr>
      <w:szCs w:val="24"/>
    </w:rPr>
  </w:style>
  <w:style w:type="character" w:customStyle="1" w:styleId="29">
    <w:name w:val="Красная строка 2 Знак"/>
    <w:link w:val="28"/>
    <w:uiPriority w:val="99"/>
    <w:locked/>
    <w:rsid w:val="009E2A62"/>
    <w:rPr>
      <w:rFonts w:ascii="Times New Roman" w:hAnsi="Times New Roman" w:cs="Times New Roman"/>
      <w:sz w:val="24"/>
      <w:szCs w:val="24"/>
      <w:lang w:eastAsia="ru-RU"/>
    </w:rPr>
  </w:style>
  <w:style w:type="character" w:styleId="aff8">
    <w:name w:val="line number"/>
    <w:uiPriority w:val="99"/>
    <w:rsid w:val="009E2A62"/>
    <w:rPr>
      <w:rFonts w:cs="Times New Roman"/>
    </w:rPr>
  </w:style>
  <w:style w:type="paragraph" w:styleId="2a">
    <w:name w:val="envelope return"/>
    <w:basedOn w:val="a1"/>
    <w:uiPriority w:val="99"/>
    <w:rsid w:val="009E2A62"/>
    <w:rPr>
      <w:rFonts w:ascii="Arial" w:hAnsi="Arial" w:cs="Arial"/>
      <w:sz w:val="20"/>
      <w:szCs w:val="20"/>
    </w:rPr>
  </w:style>
  <w:style w:type="paragraph" w:styleId="aff9">
    <w:name w:val="Normal Indent"/>
    <w:basedOn w:val="a1"/>
    <w:uiPriority w:val="99"/>
    <w:rsid w:val="009E2A62"/>
    <w:pPr>
      <w:ind w:left="708"/>
    </w:pPr>
  </w:style>
  <w:style w:type="paragraph" w:styleId="affa">
    <w:name w:val="Signature"/>
    <w:basedOn w:val="a1"/>
    <w:link w:val="affb"/>
    <w:uiPriority w:val="99"/>
    <w:rsid w:val="009E2A62"/>
    <w:pPr>
      <w:ind w:left="4252"/>
    </w:pPr>
  </w:style>
  <w:style w:type="character" w:customStyle="1" w:styleId="affb">
    <w:name w:val="Подпись Знак"/>
    <w:link w:val="affa"/>
    <w:uiPriority w:val="99"/>
    <w:locked/>
    <w:rsid w:val="009E2A62"/>
    <w:rPr>
      <w:rFonts w:ascii="Times New Roman" w:hAnsi="Times New Roman" w:cs="Times New Roman"/>
      <w:sz w:val="24"/>
      <w:szCs w:val="24"/>
      <w:lang w:eastAsia="ru-RU"/>
    </w:rPr>
  </w:style>
  <w:style w:type="paragraph" w:styleId="affc">
    <w:name w:val="Salutation"/>
    <w:basedOn w:val="a1"/>
    <w:next w:val="a1"/>
    <w:link w:val="affd"/>
    <w:uiPriority w:val="99"/>
    <w:rsid w:val="009E2A62"/>
  </w:style>
  <w:style w:type="character" w:customStyle="1" w:styleId="affd">
    <w:name w:val="Приветствие Знак"/>
    <w:link w:val="affc"/>
    <w:uiPriority w:val="99"/>
    <w:locked/>
    <w:rsid w:val="009E2A62"/>
    <w:rPr>
      <w:rFonts w:ascii="Times New Roman" w:hAnsi="Times New Roman" w:cs="Times New Roman"/>
      <w:sz w:val="24"/>
      <w:szCs w:val="24"/>
      <w:lang w:eastAsia="ru-RU"/>
    </w:rPr>
  </w:style>
  <w:style w:type="paragraph" w:styleId="affe">
    <w:name w:val="List Continue"/>
    <w:basedOn w:val="a1"/>
    <w:uiPriority w:val="99"/>
    <w:rsid w:val="009E2A62"/>
    <w:pPr>
      <w:spacing w:after="120"/>
      <w:ind w:left="283"/>
    </w:pPr>
  </w:style>
  <w:style w:type="paragraph" w:styleId="2b">
    <w:name w:val="List Continue 2"/>
    <w:basedOn w:val="a1"/>
    <w:uiPriority w:val="99"/>
    <w:rsid w:val="009E2A62"/>
    <w:pPr>
      <w:spacing w:after="120"/>
      <w:ind w:left="566"/>
    </w:pPr>
  </w:style>
  <w:style w:type="paragraph" w:styleId="39">
    <w:name w:val="List Continue 3"/>
    <w:basedOn w:val="a1"/>
    <w:uiPriority w:val="99"/>
    <w:rsid w:val="009E2A62"/>
    <w:pPr>
      <w:spacing w:after="120"/>
      <w:ind w:left="849"/>
    </w:pPr>
  </w:style>
  <w:style w:type="paragraph" w:styleId="43">
    <w:name w:val="List Continue 4"/>
    <w:basedOn w:val="a1"/>
    <w:uiPriority w:val="99"/>
    <w:rsid w:val="009E2A62"/>
    <w:pPr>
      <w:spacing w:after="120"/>
      <w:ind w:left="1132"/>
    </w:pPr>
  </w:style>
  <w:style w:type="paragraph" w:styleId="53">
    <w:name w:val="List Continue 5"/>
    <w:basedOn w:val="a1"/>
    <w:uiPriority w:val="99"/>
    <w:rsid w:val="009E2A62"/>
    <w:pPr>
      <w:spacing w:after="120"/>
      <w:ind w:left="1415"/>
    </w:pPr>
  </w:style>
  <w:style w:type="character" w:styleId="afff">
    <w:name w:val="FollowedHyperlink"/>
    <w:uiPriority w:val="99"/>
    <w:rsid w:val="009E2A62"/>
    <w:rPr>
      <w:rFonts w:cs="Times New Roman"/>
      <w:color w:val="800080"/>
      <w:u w:val="single"/>
    </w:rPr>
  </w:style>
  <w:style w:type="paragraph" w:styleId="afff0">
    <w:name w:val="Closing"/>
    <w:basedOn w:val="a1"/>
    <w:link w:val="afff1"/>
    <w:uiPriority w:val="99"/>
    <w:rsid w:val="009E2A62"/>
    <w:pPr>
      <w:ind w:left="4252"/>
    </w:pPr>
  </w:style>
  <w:style w:type="character" w:customStyle="1" w:styleId="afff1">
    <w:name w:val="Прощание Знак"/>
    <w:link w:val="afff0"/>
    <w:uiPriority w:val="99"/>
    <w:locked/>
    <w:rsid w:val="009E2A62"/>
    <w:rPr>
      <w:rFonts w:ascii="Times New Roman" w:hAnsi="Times New Roman" w:cs="Times New Roman"/>
      <w:sz w:val="24"/>
      <w:szCs w:val="24"/>
      <w:lang w:eastAsia="ru-RU"/>
    </w:rPr>
  </w:style>
  <w:style w:type="paragraph" w:styleId="afff2">
    <w:name w:val="List"/>
    <w:basedOn w:val="a1"/>
    <w:uiPriority w:val="99"/>
    <w:rsid w:val="009E2A62"/>
    <w:pPr>
      <w:ind w:left="283" w:hanging="283"/>
    </w:pPr>
  </w:style>
  <w:style w:type="paragraph" w:styleId="2c">
    <w:name w:val="List 2"/>
    <w:basedOn w:val="a1"/>
    <w:uiPriority w:val="99"/>
    <w:rsid w:val="009E2A62"/>
    <w:pPr>
      <w:ind w:left="566" w:hanging="283"/>
    </w:pPr>
  </w:style>
  <w:style w:type="paragraph" w:styleId="3a">
    <w:name w:val="List 3"/>
    <w:basedOn w:val="a1"/>
    <w:uiPriority w:val="99"/>
    <w:rsid w:val="009E2A62"/>
    <w:pPr>
      <w:ind w:left="849" w:hanging="283"/>
    </w:pPr>
  </w:style>
  <w:style w:type="paragraph" w:styleId="44">
    <w:name w:val="List 4"/>
    <w:basedOn w:val="a1"/>
    <w:uiPriority w:val="99"/>
    <w:rsid w:val="009E2A62"/>
    <w:pPr>
      <w:ind w:left="1132" w:hanging="283"/>
    </w:pPr>
  </w:style>
  <w:style w:type="paragraph" w:styleId="54">
    <w:name w:val="List 5"/>
    <w:basedOn w:val="a1"/>
    <w:uiPriority w:val="99"/>
    <w:rsid w:val="009E2A62"/>
    <w:pPr>
      <w:ind w:left="1415" w:hanging="283"/>
    </w:pPr>
  </w:style>
  <w:style w:type="paragraph" w:styleId="HTML1">
    <w:name w:val="HTML Preformatted"/>
    <w:basedOn w:val="a1"/>
    <w:link w:val="HTML2"/>
    <w:uiPriority w:val="99"/>
    <w:semiHidden/>
    <w:rsid w:val="009E2A62"/>
    <w:rPr>
      <w:rFonts w:ascii="Courier New" w:hAnsi="Courier New" w:cs="Courier New"/>
      <w:sz w:val="20"/>
      <w:szCs w:val="20"/>
    </w:rPr>
  </w:style>
  <w:style w:type="character" w:customStyle="1" w:styleId="HTML2">
    <w:name w:val="Стандартный HTML Знак"/>
    <w:link w:val="HTML1"/>
    <w:uiPriority w:val="99"/>
    <w:semiHidden/>
    <w:locked/>
    <w:rsid w:val="009E2A62"/>
    <w:rPr>
      <w:rFonts w:ascii="Courier New" w:hAnsi="Courier New" w:cs="Courier New"/>
      <w:sz w:val="20"/>
      <w:szCs w:val="20"/>
      <w:lang w:eastAsia="ru-RU"/>
    </w:rPr>
  </w:style>
  <w:style w:type="character" w:styleId="afff3">
    <w:name w:val="Strong"/>
    <w:uiPriority w:val="99"/>
    <w:qFormat/>
    <w:rsid w:val="009E2A62"/>
    <w:rPr>
      <w:rFonts w:cs="Times New Roman"/>
      <w:b/>
      <w:bCs/>
    </w:rPr>
  </w:style>
  <w:style w:type="paragraph" w:styleId="afff4">
    <w:name w:val="Message Header"/>
    <w:basedOn w:val="a1"/>
    <w:link w:val="afff5"/>
    <w:uiPriority w:val="99"/>
    <w:rsid w:val="009E2A6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5">
    <w:name w:val="Шапка Знак"/>
    <w:link w:val="afff4"/>
    <w:uiPriority w:val="99"/>
    <w:locked/>
    <w:rsid w:val="009E2A62"/>
    <w:rPr>
      <w:rFonts w:ascii="Arial" w:hAnsi="Arial" w:cs="Arial"/>
      <w:sz w:val="24"/>
      <w:szCs w:val="24"/>
      <w:shd w:val="pct20" w:color="auto" w:fill="auto"/>
      <w:lang w:eastAsia="ru-RU"/>
    </w:rPr>
  </w:style>
  <w:style w:type="paragraph" w:styleId="afff6">
    <w:name w:val="E-mail Signature"/>
    <w:basedOn w:val="a1"/>
    <w:link w:val="afff7"/>
    <w:uiPriority w:val="99"/>
    <w:semiHidden/>
    <w:rsid w:val="009E2A62"/>
  </w:style>
  <w:style w:type="character" w:customStyle="1" w:styleId="afff7">
    <w:name w:val="Электронная подпись Знак"/>
    <w:link w:val="afff6"/>
    <w:uiPriority w:val="99"/>
    <w:semiHidden/>
    <w:locked/>
    <w:rsid w:val="009E2A62"/>
    <w:rPr>
      <w:rFonts w:ascii="Times New Roman" w:hAnsi="Times New Roman" w:cs="Times New Roman"/>
      <w:sz w:val="24"/>
      <w:szCs w:val="24"/>
      <w:lang w:eastAsia="ru-RU"/>
    </w:rPr>
  </w:style>
  <w:style w:type="paragraph" w:styleId="45">
    <w:name w:val="toc 4"/>
    <w:basedOn w:val="a1"/>
    <w:next w:val="a1"/>
    <w:autoRedefine/>
    <w:uiPriority w:val="99"/>
    <w:semiHidden/>
    <w:rsid w:val="009E2A62"/>
    <w:pPr>
      <w:spacing w:after="0"/>
      <w:ind w:left="480"/>
      <w:jc w:val="left"/>
    </w:pPr>
    <w:rPr>
      <w:sz w:val="20"/>
      <w:szCs w:val="20"/>
    </w:rPr>
  </w:style>
  <w:style w:type="paragraph" w:styleId="55">
    <w:name w:val="toc 5"/>
    <w:basedOn w:val="a1"/>
    <w:next w:val="a1"/>
    <w:autoRedefine/>
    <w:uiPriority w:val="99"/>
    <w:semiHidden/>
    <w:rsid w:val="009E2A62"/>
    <w:pPr>
      <w:spacing w:after="0"/>
      <w:ind w:left="720"/>
      <w:jc w:val="left"/>
    </w:pPr>
    <w:rPr>
      <w:sz w:val="20"/>
      <w:szCs w:val="20"/>
    </w:rPr>
  </w:style>
  <w:style w:type="paragraph" w:styleId="61">
    <w:name w:val="toc 6"/>
    <w:basedOn w:val="a1"/>
    <w:next w:val="a1"/>
    <w:autoRedefine/>
    <w:uiPriority w:val="99"/>
    <w:semiHidden/>
    <w:rsid w:val="009E2A62"/>
    <w:pPr>
      <w:spacing w:after="0"/>
      <w:ind w:left="960"/>
      <w:jc w:val="left"/>
    </w:pPr>
    <w:rPr>
      <w:sz w:val="20"/>
      <w:szCs w:val="20"/>
    </w:rPr>
  </w:style>
  <w:style w:type="paragraph" w:styleId="71">
    <w:name w:val="toc 7"/>
    <w:basedOn w:val="a1"/>
    <w:next w:val="a1"/>
    <w:autoRedefine/>
    <w:uiPriority w:val="99"/>
    <w:semiHidden/>
    <w:rsid w:val="009E2A62"/>
    <w:pPr>
      <w:spacing w:after="0"/>
      <w:ind w:left="1200"/>
      <w:jc w:val="left"/>
    </w:pPr>
    <w:rPr>
      <w:sz w:val="20"/>
      <w:szCs w:val="20"/>
    </w:rPr>
  </w:style>
  <w:style w:type="paragraph" w:styleId="81">
    <w:name w:val="toc 8"/>
    <w:basedOn w:val="a1"/>
    <w:next w:val="a1"/>
    <w:autoRedefine/>
    <w:uiPriority w:val="99"/>
    <w:semiHidden/>
    <w:rsid w:val="009E2A62"/>
    <w:pPr>
      <w:spacing w:after="0"/>
      <w:ind w:left="1440"/>
      <w:jc w:val="left"/>
    </w:pPr>
    <w:rPr>
      <w:sz w:val="20"/>
      <w:szCs w:val="20"/>
    </w:rPr>
  </w:style>
  <w:style w:type="paragraph" w:styleId="91">
    <w:name w:val="toc 9"/>
    <w:basedOn w:val="a1"/>
    <w:next w:val="a1"/>
    <w:autoRedefine/>
    <w:uiPriority w:val="99"/>
    <w:semiHidden/>
    <w:rsid w:val="009E2A62"/>
    <w:pPr>
      <w:spacing w:after="0"/>
      <w:ind w:left="1680"/>
      <w:jc w:val="left"/>
    </w:pPr>
    <w:rPr>
      <w:sz w:val="20"/>
      <w:szCs w:val="20"/>
    </w:rPr>
  </w:style>
  <w:style w:type="paragraph" w:customStyle="1" w:styleId="12">
    <w:name w:val="Стиль1"/>
    <w:basedOn w:val="a1"/>
    <w:uiPriority w:val="99"/>
    <w:locked/>
    <w:rsid w:val="009E2A62"/>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0"/>
    <w:next w:val="a1"/>
    <w:uiPriority w:val="99"/>
    <w:locked/>
    <w:rsid w:val="009E2A62"/>
  </w:style>
  <w:style w:type="paragraph" w:customStyle="1" w:styleId="210">
    <w:name w:val="Заголовок 2.1"/>
    <w:basedOn w:val="1"/>
    <w:uiPriority w:val="99"/>
    <w:locked/>
    <w:rsid w:val="009E2A62"/>
    <w:pPr>
      <w:keepLines/>
      <w:widowControl w:val="0"/>
      <w:suppressLineNumbers/>
      <w:suppressAutoHyphens/>
    </w:pPr>
    <w:rPr>
      <w:caps/>
      <w:szCs w:val="28"/>
    </w:rPr>
  </w:style>
  <w:style w:type="paragraph" w:customStyle="1" w:styleId="2d">
    <w:name w:val="Стиль2"/>
    <w:basedOn w:val="24"/>
    <w:uiPriority w:val="99"/>
    <w:locked/>
    <w:rsid w:val="009E2A62"/>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6"/>
    <w:uiPriority w:val="99"/>
    <w:locked/>
    <w:rsid w:val="009E2A62"/>
    <w:pPr>
      <w:widowControl w:val="0"/>
      <w:tabs>
        <w:tab w:val="num" w:pos="767"/>
      </w:tabs>
      <w:adjustRightInd w:val="0"/>
      <w:spacing w:after="0" w:line="240" w:lineRule="auto"/>
      <w:ind w:left="540"/>
      <w:textAlignment w:val="baseline"/>
    </w:pPr>
  </w:style>
  <w:style w:type="paragraph" w:customStyle="1" w:styleId="2-11">
    <w:name w:val="содержание2-11"/>
    <w:basedOn w:val="a1"/>
    <w:uiPriority w:val="99"/>
    <w:locked/>
    <w:rsid w:val="009E2A62"/>
  </w:style>
  <w:style w:type="character" w:customStyle="1" w:styleId="13">
    <w:name w:val="Знак Знак1"/>
    <w:uiPriority w:val="99"/>
    <w:locked/>
    <w:rsid w:val="009E2A62"/>
    <w:rPr>
      <w:rFonts w:cs="Times New Roman"/>
      <w:sz w:val="24"/>
      <w:lang w:val="ru-RU" w:eastAsia="ru-RU" w:bidi="ar-SA"/>
    </w:rPr>
  </w:style>
  <w:style w:type="character" w:customStyle="1" w:styleId="3c">
    <w:name w:val="Стиль3 Знак"/>
    <w:uiPriority w:val="99"/>
    <w:locked/>
    <w:rsid w:val="009E2A62"/>
    <w:rPr>
      <w:rFonts w:cs="Times New Roman"/>
      <w:sz w:val="24"/>
      <w:lang w:val="ru-RU" w:eastAsia="ru-RU" w:bidi="ar-SA"/>
    </w:rPr>
  </w:style>
  <w:style w:type="paragraph" w:customStyle="1" w:styleId="46">
    <w:name w:val="Стиль4"/>
    <w:basedOn w:val="20"/>
    <w:next w:val="a1"/>
    <w:uiPriority w:val="99"/>
    <w:locked/>
    <w:rsid w:val="009E2A62"/>
    <w:pPr>
      <w:keepLines/>
      <w:widowControl w:val="0"/>
      <w:suppressLineNumbers/>
      <w:suppressAutoHyphens/>
      <w:ind w:firstLine="567"/>
    </w:pPr>
  </w:style>
  <w:style w:type="paragraph" w:customStyle="1" w:styleId="afff8">
    <w:name w:val="Таблица заголовок"/>
    <w:basedOn w:val="a1"/>
    <w:uiPriority w:val="99"/>
    <w:locked/>
    <w:rsid w:val="009E2A62"/>
    <w:pPr>
      <w:spacing w:before="120" w:after="120" w:line="360" w:lineRule="auto"/>
      <w:jc w:val="right"/>
    </w:pPr>
    <w:rPr>
      <w:b/>
      <w:sz w:val="28"/>
      <w:szCs w:val="28"/>
    </w:rPr>
  </w:style>
  <w:style w:type="paragraph" w:customStyle="1" w:styleId="afff9">
    <w:name w:val="текст таблицы"/>
    <w:basedOn w:val="a1"/>
    <w:uiPriority w:val="99"/>
    <w:locked/>
    <w:rsid w:val="009E2A62"/>
    <w:pPr>
      <w:spacing w:before="120" w:after="0"/>
      <w:ind w:right="-102"/>
      <w:jc w:val="left"/>
    </w:pPr>
  </w:style>
  <w:style w:type="paragraph" w:customStyle="1" w:styleId="afffa">
    <w:name w:val="Пункт Знак"/>
    <w:basedOn w:val="a1"/>
    <w:uiPriority w:val="99"/>
    <w:locked/>
    <w:rsid w:val="009E2A62"/>
    <w:pPr>
      <w:tabs>
        <w:tab w:val="num" w:pos="1134"/>
        <w:tab w:val="left" w:pos="1701"/>
      </w:tabs>
      <w:snapToGrid w:val="0"/>
      <w:spacing w:after="0" w:line="360" w:lineRule="auto"/>
      <w:ind w:left="1134" w:hanging="567"/>
    </w:pPr>
    <w:rPr>
      <w:sz w:val="28"/>
      <w:szCs w:val="20"/>
    </w:rPr>
  </w:style>
  <w:style w:type="paragraph" w:customStyle="1" w:styleId="afffb">
    <w:name w:val="a"/>
    <w:basedOn w:val="a1"/>
    <w:uiPriority w:val="99"/>
    <w:locked/>
    <w:rsid w:val="009E2A62"/>
    <w:pPr>
      <w:snapToGrid w:val="0"/>
      <w:spacing w:after="0" w:line="360" w:lineRule="auto"/>
      <w:ind w:left="1134" w:hanging="567"/>
    </w:pPr>
    <w:rPr>
      <w:sz w:val="28"/>
      <w:szCs w:val="28"/>
    </w:rPr>
  </w:style>
  <w:style w:type="paragraph" w:customStyle="1" w:styleId="afffc">
    <w:name w:val="Словарная статья"/>
    <w:basedOn w:val="a1"/>
    <w:next w:val="a1"/>
    <w:uiPriority w:val="99"/>
    <w:locked/>
    <w:rsid w:val="009E2A62"/>
    <w:pPr>
      <w:autoSpaceDE w:val="0"/>
      <w:autoSpaceDN w:val="0"/>
      <w:adjustRightInd w:val="0"/>
      <w:spacing w:after="0"/>
      <w:ind w:right="118"/>
    </w:pPr>
    <w:rPr>
      <w:rFonts w:ascii="Arial" w:hAnsi="Arial"/>
      <w:sz w:val="20"/>
      <w:szCs w:val="20"/>
    </w:rPr>
  </w:style>
  <w:style w:type="paragraph" w:customStyle="1" w:styleId="afffd">
    <w:name w:val="Комментарий пользователя"/>
    <w:basedOn w:val="a1"/>
    <w:next w:val="a1"/>
    <w:uiPriority w:val="99"/>
    <w:locked/>
    <w:rsid w:val="009E2A62"/>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uiPriority w:val="99"/>
    <w:locked/>
    <w:rsid w:val="009E2A62"/>
    <w:rPr>
      <w:rFonts w:cs="Times New Roman"/>
      <w:sz w:val="24"/>
      <w:lang w:val="ru-RU" w:eastAsia="ru-RU" w:bidi="ar-SA"/>
    </w:rPr>
  </w:style>
  <w:style w:type="paragraph" w:customStyle="1" w:styleId="Preformatted">
    <w:name w:val="Preformatted"/>
    <w:basedOn w:val="a1"/>
    <w:uiPriority w:val="99"/>
    <w:locked/>
    <w:rsid w:val="009E2A62"/>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jc w:val="left"/>
    </w:pPr>
    <w:rPr>
      <w:color w:val="000000"/>
      <w:sz w:val="18"/>
      <w:szCs w:val="20"/>
    </w:rPr>
  </w:style>
  <w:style w:type="paragraph" w:customStyle="1" w:styleId="14">
    <w:name w:val="Обычный1"/>
    <w:uiPriority w:val="99"/>
    <w:locked/>
    <w:rsid w:val="009E2A62"/>
    <w:rPr>
      <w:rFonts w:ascii="Times New Roman" w:eastAsia="Times New Roman" w:hAnsi="Times New Roman"/>
    </w:rPr>
  </w:style>
  <w:style w:type="paragraph" w:customStyle="1" w:styleId="style38">
    <w:name w:val="style38"/>
    <w:basedOn w:val="a1"/>
    <w:uiPriority w:val="99"/>
    <w:locked/>
    <w:rsid w:val="009E2A62"/>
    <w:pPr>
      <w:spacing w:before="100" w:beforeAutospacing="1" w:after="100" w:afterAutospacing="1"/>
      <w:jc w:val="left"/>
    </w:pPr>
    <w:rPr>
      <w:rFonts w:ascii="Arial" w:hAnsi="Arial" w:cs="Arial"/>
      <w:color w:val="000000"/>
      <w:sz w:val="18"/>
      <w:szCs w:val="18"/>
    </w:rPr>
  </w:style>
  <w:style w:type="character" w:customStyle="1" w:styleId="style551">
    <w:name w:val="style551"/>
    <w:uiPriority w:val="99"/>
    <w:locked/>
    <w:rsid w:val="009E2A62"/>
    <w:rPr>
      <w:rFonts w:ascii="Arial" w:hAnsi="Arial" w:cs="Arial"/>
      <w:b/>
      <w:bCs/>
      <w:color w:val="000000"/>
      <w:sz w:val="18"/>
      <w:szCs w:val="18"/>
    </w:rPr>
  </w:style>
  <w:style w:type="character" w:customStyle="1" w:styleId="style381">
    <w:name w:val="style381"/>
    <w:uiPriority w:val="99"/>
    <w:locked/>
    <w:rsid w:val="009E2A62"/>
    <w:rPr>
      <w:rFonts w:ascii="Arial" w:hAnsi="Arial" w:cs="Arial"/>
      <w:color w:val="000000"/>
      <w:sz w:val="18"/>
      <w:szCs w:val="18"/>
    </w:rPr>
  </w:style>
  <w:style w:type="character" w:customStyle="1" w:styleId="whitebold">
    <w:name w:val="white bold"/>
    <w:uiPriority w:val="99"/>
    <w:locked/>
    <w:rsid w:val="009E2A62"/>
    <w:rPr>
      <w:rFonts w:cs="Times New Roman"/>
    </w:rPr>
  </w:style>
  <w:style w:type="paragraph" w:styleId="afffe">
    <w:name w:val="Balloon Text"/>
    <w:basedOn w:val="a1"/>
    <w:link w:val="affff"/>
    <w:uiPriority w:val="99"/>
    <w:semiHidden/>
    <w:rsid w:val="009E2A62"/>
    <w:rPr>
      <w:rFonts w:ascii="Tahoma" w:hAnsi="Tahoma" w:cs="Tahoma"/>
      <w:sz w:val="16"/>
      <w:szCs w:val="16"/>
    </w:rPr>
  </w:style>
  <w:style w:type="character" w:customStyle="1" w:styleId="affff">
    <w:name w:val="Текст выноски Знак"/>
    <w:link w:val="afffe"/>
    <w:uiPriority w:val="99"/>
    <w:semiHidden/>
    <w:locked/>
    <w:rsid w:val="009E2A62"/>
    <w:rPr>
      <w:rFonts w:ascii="Tahoma" w:hAnsi="Tahoma" w:cs="Tahoma"/>
      <w:sz w:val="16"/>
      <w:szCs w:val="16"/>
      <w:lang w:eastAsia="ru-RU"/>
    </w:rPr>
  </w:style>
  <w:style w:type="table" w:styleId="affff0">
    <w:name w:val="Table Grid"/>
    <w:basedOn w:val="a3"/>
    <w:uiPriority w:val="99"/>
    <w:rsid w:val="009E2A62"/>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a1"/>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1"/>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
    <w:name w:val="xl26"/>
    <w:basedOn w:val="a1"/>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rPr>
  </w:style>
  <w:style w:type="paragraph" w:customStyle="1" w:styleId="xl27">
    <w:name w:val="xl27"/>
    <w:basedOn w:val="a1"/>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
    <w:name w:val="xl28"/>
    <w:basedOn w:val="a1"/>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9">
    <w:name w:val="xl29"/>
    <w:basedOn w:val="a1"/>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0">
    <w:name w:val="xl30"/>
    <w:basedOn w:val="a1"/>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1">
    <w:name w:val="xl31"/>
    <w:basedOn w:val="a1"/>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2">
    <w:name w:val="xl32"/>
    <w:basedOn w:val="a1"/>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3">
    <w:name w:val="xl33"/>
    <w:basedOn w:val="a1"/>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4">
    <w:name w:val="xl34"/>
    <w:basedOn w:val="a1"/>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1"/>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6">
    <w:name w:val="xl36"/>
    <w:basedOn w:val="a1"/>
    <w:uiPriority w:val="99"/>
    <w:locked/>
    <w:rsid w:val="009E2A62"/>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7">
    <w:name w:val="xl37"/>
    <w:basedOn w:val="a1"/>
    <w:uiPriority w:val="99"/>
    <w:locked/>
    <w:rsid w:val="009E2A62"/>
    <w:pPr>
      <w:pBdr>
        <w:bottom w:val="single" w:sz="8" w:space="0" w:color="auto"/>
        <w:right w:val="single" w:sz="8" w:space="0" w:color="auto"/>
      </w:pBdr>
      <w:spacing w:before="100" w:beforeAutospacing="1" w:after="100" w:afterAutospacing="1"/>
      <w:jc w:val="center"/>
    </w:pPr>
  </w:style>
  <w:style w:type="paragraph" w:customStyle="1" w:styleId="xl38">
    <w:name w:val="xl38"/>
    <w:basedOn w:val="a1"/>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1"/>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styleId="affff1">
    <w:name w:val="Document Map"/>
    <w:basedOn w:val="a1"/>
    <w:link w:val="affff2"/>
    <w:uiPriority w:val="99"/>
    <w:semiHidden/>
    <w:rsid w:val="009E2A62"/>
    <w:pPr>
      <w:shd w:val="clear" w:color="auto" w:fill="000080"/>
    </w:pPr>
    <w:rPr>
      <w:rFonts w:ascii="Tahoma" w:hAnsi="Tahoma" w:cs="Tahoma"/>
      <w:sz w:val="20"/>
      <w:szCs w:val="20"/>
    </w:rPr>
  </w:style>
  <w:style w:type="character" w:customStyle="1" w:styleId="affff2">
    <w:name w:val="Схема документа Знак"/>
    <w:link w:val="affff1"/>
    <w:uiPriority w:val="99"/>
    <w:semiHidden/>
    <w:locked/>
    <w:rsid w:val="009E2A62"/>
    <w:rPr>
      <w:rFonts w:ascii="Tahoma" w:hAnsi="Tahoma" w:cs="Tahoma"/>
      <w:sz w:val="20"/>
      <w:szCs w:val="20"/>
      <w:shd w:val="clear" w:color="auto" w:fill="000080"/>
      <w:lang w:eastAsia="ru-RU"/>
    </w:rPr>
  </w:style>
  <w:style w:type="character" w:styleId="affff3">
    <w:name w:val="footnote reference"/>
    <w:uiPriority w:val="99"/>
    <w:semiHidden/>
    <w:rsid w:val="009E2A62"/>
    <w:rPr>
      <w:rFonts w:cs="Times New Roman"/>
      <w:vertAlign w:val="superscript"/>
    </w:rPr>
  </w:style>
  <w:style w:type="paragraph" w:customStyle="1" w:styleId="ConsPlusNormal">
    <w:name w:val="ConsPlusNormal"/>
    <w:uiPriority w:val="99"/>
    <w:locked/>
    <w:rsid w:val="009E2A62"/>
    <w:pPr>
      <w:autoSpaceDE w:val="0"/>
      <w:autoSpaceDN w:val="0"/>
      <w:adjustRightInd w:val="0"/>
      <w:ind w:firstLine="720"/>
    </w:pPr>
    <w:rPr>
      <w:rFonts w:ascii="Arial" w:eastAsia="Times New Roman" w:hAnsi="Arial" w:cs="Arial"/>
    </w:rPr>
  </w:style>
  <w:style w:type="paragraph" w:styleId="affff4">
    <w:name w:val="table of figures"/>
    <w:basedOn w:val="a1"/>
    <w:next w:val="a1"/>
    <w:uiPriority w:val="99"/>
    <w:semiHidden/>
    <w:rsid w:val="009E2A62"/>
  </w:style>
  <w:style w:type="paragraph" w:customStyle="1" w:styleId="Char">
    <w:name w:val="Char Знак Знак Знак Знак Знак Знак Знак Знак Знак Знак Знак Знак Знак Знак Знак Знак"/>
    <w:basedOn w:val="a1"/>
    <w:uiPriority w:val="99"/>
    <w:locked/>
    <w:rsid w:val="009E2A62"/>
    <w:pPr>
      <w:widowControl w:val="0"/>
      <w:adjustRightInd w:val="0"/>
      <w:spacing w:after="160" w:line="240" w:lineRule="exact"/>
      <w:jc w:val="right"/>
    </w:pPr>
    <w:rPr>
      <w:sz w:val="20"/>
      <w:szCs w:val="20"/>
      <w:lang w:val="en-GB" w:eastAsia="en-US"/>
    </w:rPr>
  </w:style>
  <w:style w:type="paragraph" w:customStyle="1" w:styleId="affff5">
    <w:name w:val="Знак Знак Знак Знак Знак Знак Знак Знак Знак Знак"/>
    <w:basedOn w:val="a1"/>
    <w:uiPriority w:val="99"/>
    <w:locked/>
    <w:rsid w:val="009E2A62"/>
    <w:pPr>
      <w:spacing w:after="160" w:line="240" w:lineRule="exact"/>
      <w:jc w:val="left"/>
    </w:pPr>
    <w:rPr>
      <w:rFonts w:ascii="Verdana" w:hAnsi="Verdana"/>
      <w:sz w:val="20"/>
      <w:szCs w:val="20"/>
      <w:lang w:val="en-US" w:eastAsia="en-US"/>
    </w:rPr>
  </w:style>
  <w:style w:type="paragraph" w:customStyle="1" w:styleId="15">
    <w:name w:val="Знак Знак Знак1 Знак"/>
    <w:basedOn w:val="a1"/>
    <w:uiPriority w:val="99"/>
    <w:rsid w:val="009E2A62"/>
    <w:pPr>
      <w:spacing w:after="160" w:line="240" w:lineRule="exact"/>
      <w:jc w:val="left"/>
    </w:pPr>
    <w:rPr>
      <w:rFonts w:ascii="Verdana" w:hAnsi="Verdana" w:cs="Arial"/>
      <w:sz w:val="22"/>
      <w:szCs w:val="20"/>
      <w:lang w:val="en-US" w:eastAsia="en-US"/>
    </w:rPr>
  </w:style>
  <w:style w:type="paragraph" w:customStyle="1" w:styleId="ConsTitle">
    <w:name w:val="ConsTitle"/>
    <w:uiPriority w:val="99"/>
    <w:rsid w:val="009E2A62"/>
    <w:pPr>
      <w:widowControl w:val="0"/>
      <w:autoSpaceDE w:val="0"/>
      <w:autoSpaceDN w:val="0"/>
      <w:adjustRightInd w:val="0"/>
    </w:pPr>
    <w:rPr>
      <w:rFonts w:ascii="Arial" w:eastAsia="Times New Roman" w:hAnsi="Arial" w:cs="Arial"/>
      <w:b/>
      <w:bCs/>
      <w:sz w:val="16"/>
      <w:szCs w:val="16"/>
    </w:rPr>
  </w:style>
  <w:style w:type="character" w:customStyle="1" w:styleId="Verdana">
    <w:name w:val="Обычный + Verdana Знак"/>
    <w:aliases w:val="10 пт Знак"/>
    <w:uiPriority w:val="99"/>
    <w:rsid w:val="009E2A62"/>
    <w:rPr>
      <w:rFonts w:ascii="Verdana" w:hAnsi="Verdana" w:cs="Times New Roman"/>
      <w:lang w:val="ru-RU" w:eastAsia="ru-RU" w:bidi="ar-SA"/>
    </w:rPr>
  </w:style>
  <w:style w:type="paragraph" w:customStyle="1" w:styleId="ConsPlusNonformat">
    <w:name w:val="ConsPlusNonformat"/>
    <w:uiPriority w:val="99"/>
    <w:rsid w:val="009E2A62"/>
    <w:pPr>
      <w:autoSpaceDE w:val="0"/>
      <w:autoSpaceDN w:val="0"/>
      <w:adjustRightInd w:val="0"/>
    </w:pPr>
    <w:rPr>
      <w:rFonts w:ascii="Courier New" w:eastAsia="Times New Roman" w:hAnsi="Courier New" w:cs="Courier New"/>
    </w:rPr>
  </w:style>
  <w:style w:type="character" w:styleId="affff6">
    <w:name w:val="annotation reference"/>
    <w:uiPriority w:val="99"/>
    <w:rsid w:val="009E2A62"/>
    <w:rPr>
      <w:rFonts w:cs="Times New Roman"/>
      <w:sz w:val="16"/>
      <w:szCs w:val="16"/>
    </w:rPr>
  </w:style>
  <w:style w:type="paragraph" w:styleId="affff7">
    <w:name w:val="annotation text"/>
    <w:basedOn w:val="a1"/>
    <w:link w:val="affff8"/>
    <w:uiPriority w:val="99"/>
    <w:rsid w:val="009E2A62"/>
    <w:pPr>
      <w:spacing w:after="200" w:line="276" w:lineRule="auto"/>
      <w:jc w:val="left"/>
    </w:pPr>
    <w:rPr>
      <w:rFonts w:ascii="Calibri" w:eastAsia="Calibri" w:hAnsi="Calibri"/>
      <w:sz w:val="20"/>
      <w:szCs w:val="20"/>
      <w:lang w:eastAsia="en-US"/>
    </w:rPr>
  </w:style>
  <w:style w:type="character" w:customStyle="1" w:styleId="affff8">
    <w:name w:val="Текст примечания Знак"/>
    <w:link w:val="affff7"/>
    <w:uiPriority w:val="99"/>
    <w:locked/>
    <w:rsid w:val="009E2A62"/>
    <w:rPr>
      <w:rFonts w:ascii="Calibri" w:hAnsi="Calibri" w:cs="Times New Roman"/>
      <w:sz w:val="20"/>
      <w:szCs w:val="20"/>
    </w:rPr>
  </w:style>
  <w:style w:type="paragraph" w:customStyle="1" w:styleId="ConsCell">
    <w:name w:val="ConsCell"/>
    <w:uiPriority w:val="99"/>
    <w:rsid w:val="009E2A62"/>
    <w:pPr>
      <w:tabs>
        <w:tab w:val="num" w:pos="2160"/>
      </w:tabs>
      <w:autoSpaceDE w:val="0"/>
      <w:autoSpaceDN w:val="0"/>
      <w:adjustRightInd w:val="0"/>
      <w:ind w:left="2160" w:right="19772" w:hanging="360"/>
    </w:pPr>
    <w:rPr>
      <w:rFonts w:ascii="Arial" w:eastAsia="Times New Roman" w:hAnsi="Arial" w:cs="Arial"/>
    </w:rPr>
  </w:style>
  <w:style w:type="paragraph" w:styleId="affff9">
    <w:name w:val="List Paragraph"/>
    <w:basedOn w:val="a1"/>
    <w:uiPriority w:val="34"/>
    <w:qFormat/>
    <w:rsid w:val="009E2A62"/>
    <w:pPr>
      <w:spacing w:after="200" w:line="276" w:lineRule="auto"/>
      <w:ind w:left="720"/>
      <w:contextualSpacing/>
      <w:jc w:val="left"/>
    </w:pPr>
    <w:rPr>
      <w:rFonts w:ascii="Calibri" w:eastAsia="Calibri" w:hAnsi="Calibri"/>
      <w:sz w:val="22"/>
      <w:szCs w:val="22"/>
      <w:lang w:eastAsia="en-US"/>
    </w:rPr>
  </w:style>
  <w:style w:type="paragraph" w:customStyle="1" w:styleId="rusnum2">
    <w:name w:val="rus_num2"/>
    <w:basedOn w:val="a1"/>
    <w:uiPriority w:val="99"/>
    <w:rsid w:val="009E2A62"/>
    <w:pPr>
      <w:numPr>
        <w:ilvl w:val="1"/>
        <w:numId w:val="5"/>
      </w:numPr>
      <w:spacing w:before="130" w:after="130" w:line="260" w:lineRule="exact"/>
    </w:pPr>
    <w:rPr>
      <w:sz w:val="20"/>
      <w:szCs w:val="20"/>
      <w:lang w:eastAsia="en-US"/>
    </w:rPr>
  </w:style>
  <w:style w:type="paragraph" w:customStyle="1" w:styleId="rusnum3">
    <w:name w:val="rus_num3"/>
    <w:basedOn w:val="rusnum2"/>
    <w:uiPriority w:val="99"/>
    <w:rsid w:val="009E2A62"/>
    <w:pPr>
      <w:numPr>
        <w:ilvl w:val="2"/>
      </w:numPr>
      <w:tabs>
        <w:tab w:val="num" w:pos="643"/>
        <w:tab w:val="num" w:pos="1492"/>
      </w:tabs>
    </w:pPr>
  </w:style>
  <w:style w:type="paragraph" w:customStyle="1" w:styleId="russubtitle">
    <w:name w:val="rus_subtitle"/>
    <w:basedOn w:val="a1"/>
    <w:uiPriority w:val="99"/>
    <w:rsid w:val="009E2A62"/>
    <w:pPr>
      <w:keepNext/>
      <w:numPr>
        <w:numId w:val="5"/>
      </w:numPr>
      <w:tabs>
        <w:tab w:val="left" w:pos="564"/>
      </w:tabs>
      <w:spacing w:before="260" w:after="0" w:line="260" w:lineRule="atLeast"/>
      <w:jc w:val="left"/>
    </w:pPr>
    <w:rPr>
      <w:b/>
      <w:lang w:eastAsia="en-US"/>
    </w:rPr>
  </w:style>
  <w:style w:type="character" w:customStyle="1" w:styleId="apple-style-span">
    <w:name w:val="apple-style-span"/>
    <w:uiPriority w:val="99"/>
    <w:rsid w:val="009E2A62"/>
    <w:rPr>
      <w:rFonts w:cs="Times New Roman"/>
    </w:rPr>
  </w:style>
  <w:style w:type="paragraph" w:customStyle="1" w:styleId="16">
    <w:name w:val="1"/>
    <w:basedOn w:val="a1"/>
    <w:uiPriority w:val="99"/>
    <w:rsid w:val="009E2A62"/>
    <w:pPr>
      <w:spacing w:after="160" w:line="240" w:lineRule="exact"/>
      <w:jc w:val="left"/>
    </w:pPr>
    <w:rPr>
      <w:rFonts w:ascii="Verdana" w:hAnsi="Verdana"/>
      <w:lang w:val="en-US" w:eastAsia="en-US"/>
    </w:rPr>
  </w:style>
  <w:style w:type="paragraph" w:customStyle="1" w:styleId="CharCharCarCarCharCharCarCarCharCharCarCarCharChar">
    <w:name w:val="Char Char Car Car Char Char Car Car Char Char Car Car Char Char"/>
    <w:basedOn w:val="a1"/>
    <w:uiPriority w:val="99"/>
    <w:rsid w:val="009E2A62"/>
    <w:pPr>
      <w:spacing w:after="160" w:line="240" w:lineRule="exact"/>
      <w:jc w:val="left"/>
    </w:pPr>
    <w:rPr>
      <w:noProof/>
      <w:sz w:val="20"/>
      <w:szCs w:val="20"/>
    </w:rPr>
  </w:style>
  <w:style w:type="paragraph" w:customStyle="1" w:styleId="affffa">
    <w:name w:val="Записка"/>
    <w:basedOn w:val="a1"/>
    <w:uiPriority w:val="99"/>
    <w:rsid w:val="009E2A62"/>
    <w:pPr>
      <w:spacing w:after="0"/>
      <w:ind w:firstLine="709"/>
    </w:pPr>
    <w:rPr>
      <w:sz w:val="28"/>
      <w:szCs w:val="20"/>
    </w:rPr>
  </w:style>
  <w:style w:type="paragraph" w:styleId="affffb">
    <w:name w:val="annotation subject"/>
    <w:basedOn w:val="affff7"/>
    <w:next w:val="affff7"/>
    <w:link w:val="affffc"/>
    <w:uiPriority w:val="99"/>
    <w:rsid w:val="009E2A62"/>
    <w:pPr>
      <w:spacing w:after="0" w:line="240" w:lineRule="auto"/>
    </w:pPr>
    <w:rPr>
      <w:rFonts w:ascii="Times New Roman" w:eastAsia="Times New Roman" w:hAnsi="Times New Roman"/>
      <w:b/>
      <w:bCs/>
      <w:lang w:eastAsia="ru-RU"/>
    </w:rPr>
  </w:style>
  <w:style w:type="character" w:customStyle="1" w:styleId="affffc">
    <w:name w:val="Тема примечания Знак"/>
    <w:link w:val="affffb"/>
    <w:uiPriority w:val="99"/>
    <w:locked/>
    <w:rsid w:val="009E2A62"/>
    <w:rPr>
      <w:rFonts w:ascii="Times New Roman" w:hAnsi="Times New Roman" w:cs="Times New Roman"/>
      <w:b/>
      <w:bCs/>
      <w:sz w:val="20"/>
      <w:szCs w:val="20"/>
      <w:lang w:eastAsia="ru-RU"/>
    </w:rPr>
  </w:style>
  <w:style w:type="paragraph" w:customStyle="1" w:styleId="affffd">
    <w:name w:val="Прижатый влево"/>
    <w:basedOn w:val="a1"/>
    <w:next w:val="a1"/>
    <w:uiPriority w:val="99"/>
    <w:rsid w:val="009E2A62"/>
    <w:pPr>
      <w:autoSpaceDE w:val="0"/>
      <w:autoSpaceDN w:val="0"/>
      <w:adjustRightInd w:val="0"/>
      <w:spacing w:after="0"/>
      <w:jc w:val="left"/>
    </w:pPr>
    <w:rPr>
      <w:rFonts w:ascii="Arial" w:hAnsi="Arial"/>
      <w:sz w:val="22"/>
      <w:szCs w:val="22"/>
    </w:rPr>
  </w:style>
  <w:style w:type="paragraph" w:styleId="affffe">
    <w:name w:val="Revision"/>
    <w:hidden/>
    <w:uiPriority w:val="99"/>
    <w:semiHidden/>
    <w:rsid w:val="009E2A62"/>
    <w:rPr>
      <w:rFonts w:ascii="Times New Roman" w:eastAsia="Times New Roman" w:hAnsi="Times New Roman"/>
      <w:sz w:val="24"/>
      <w:szCs w:val="24"/>
    </w:rPr>
  </w:style>
  <w:style w:type="paragraph" w:styleId="afffff">
    <w:name w:val="TOC Heading"/>
    <w:basedOn w:val="1"/>
    <w:next w:val="a1"/>
    <w:uiPriority w:val="99"/>
    <w:qFormat/>
    <w:rsid w:val="009E2A62"/>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110">
    <w:name w:val="Обычный11"/>
    <w:uiPriority w:val="99"/>
    <w:rsid w:val="009E2A62"/>
    <w:pPr>
      <w:widowControl w:val="0"/>
      <w:spacing w:line="360" w:lineRule="auto"/>
      <w:ind w:firstLine="720"/>
      <w:jc w:val="both"/>
    </w:pPr>
    <w:rPr>
      <w:rFonts w:ascii="Arial" w:eastAsia="Times New Roman" w:hAnsi="Arial"/>
      <w:sz w:val="24"/>
    </w:rPr>
  </w:style>
  <w:style w:type="paragraph" w:customStyle="1" w:styleId="afffff0">
    <w:name w:val="Стиль"/>
    <w:uiPriority w:val="99"/>
    <w:rsid w:val="003E0A88"/>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1"/>
    <w:uiPriority w:val="99"/>
    <w:rsid w:val="007E1FEE"/>
    <w:pPr>
      <w:widowControl w:val="0"/>
      <w:autoSpaceDE w:val="0"/>
      <w:autoSpaceDN w:val="0"/>
      <w:adjustRightInd w:val="0"/>
      <w:spacing w:after="0" w:line="265" w:lineRule="exact"/>
      <w:ind w:firstLine="528"/>
    </w:pPr>
    <w:rPr>
      <w:rFonts w:cs="Mangal"/>
      <w:lang w:bidi="sa-IN"/>
    </w:rPr>
  </w:style>
  <w:style w:type="character" w:customStyle="1" w:styleId="FontStyle12">
    <w:name w:val="Font Style12"/>
    <w:uiPriority w:val="99"/>
    <w:rsid w:val="007E1FEE"/>
    <w:rPr>
      <w:rFonts w:ascii="Times New Roman" w:hAnsi="Times New Roman" w:cs="Times New Roman"/>
      <w:sz w:val="22"/>
      <w:szCs w:val="22"/>
    </w:rPr>
  </w:style>
  <w:style w:type="character" w:customStyle="1" w:styleId="FontStyle37">
    <w:name w:val="Font Style37"/>
    <w:basedOn w:val="a2"/>
    <w:uiPriority w:val="99"/>
    <w:rsid w:val="00533E3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3963">
      <w:bodyDiv w:val="1"/>
      <w:marLeft w:val="0"/>
      <w:marRight w:val="0"/>
      <w:marTop w:val="0"/>
      <w:marBottom w:val="0"/>
      <w:divBdr>
        <w:top w:val="none" w:sz="0" w:space="0" w:color="auto"/>
        <w:left w:val="none" w:sz="0" w:space="0" w:color="auto"/>
        <w:bottom w:val="none" w:sz="0" w:space="0" w:color="auto"/>
        <w:right w:val="none" w:sz="0" w:space="0" w:color="auto"/>
      </w:divBdr>
    </w:div>
    <w:div w:id="860095780">
      <w:bodyDiv w:val="1"/>
      <w:marLeft w:val="0"/>
      <w:marRight w:val="0"/>
      <w:marTop w:val="0"/>
      <w:marBottom w:val="0"/>
      <w:divBdr>
        <w:top w:val="none" w:sz="0" w:space="0" w:color="auto"/>
        <w:left w:val="none" w:sz="0" w:space="0" w:color="auto"/>
        <w:bottom w:val="none" w:sz="0" w:space="0" w:color="auto"/>
        <w:right w:val="none" w:sz="0" w:space="0" w:color="auto"/>
      </w:divBdr>
    </w:div>
    <w:div w:id="1790709045">
      <w:bodyDiv w:val="1"/>
      <w:marLeft w:val="0"/>
      <w:marRight w:val="0"/>
      <w:marTop w:val="0"/>
      <w:marBottom w:val="0"/>
      <w:divBdr>
        <w:top w:val="none" w:sz="0" w:space="0" w:color="auto"/>
        <w:left w:val="none" w:sz="0" w:space="0" w:color="auto"/>
        <w:bottom w:val="none" w:sz="0" w:space="0" w:color="auto"/>
        <w:right w:val="none" w:sz="0" w:space="0" w:color="auto"/>
      </w:divBdr>
    </w:div>
    <w:div w:id="1957515162">
      <w:bodyDiv w:val="1"/>
      <w:marLeft w:val="0"/>
      <w:marRight w:val="0"/>
      <w:marTop w:val="0"/>
      <w:marBottom w:val="0"/>
      <w:divBdr>
        <w:top w:val="none" w:sz="0" w:space="0" w:color="auto"/>
        <w:left w:val="none" w:sz="0" w:space="0" w:color="auto"/>
        <w:bottom w:val="none" w:sz="0" w:space="0" w:color="auto"/>
        <w:right w:val="none" w:sz="0" w:space="0" w:color="auto"/>
      </w:divBdr>
    </w:div>
    <w:div w:id="2004510402">
      <w:bodyDiv w:val="1"/>
      <w:marLeft w:val="0"/>
      <w:marRight w:val="0"/>
      <w:marTop w:val="0"/>
      <w:marBottom w:val="0"/>
      <w:divBdr>
        <w:top w:val="none" w:sz="0" w:space="0" w:color="auto"/>
        <w:left w:val="none" w:sz="0" w:space="0" w:color="auto"/>
        <w:bottom w:val="none" w:sz="0" w:space="0" w:color="auto"/>
        <w:right w:val="none" w:sz="0" w:space="0" w:color="auto"/>
      </w:divBdr>
    </w:div>
    <w:div w:id="2068987512">
      <w:bodyDiv w:val="1"/>
      <w:marLeft w:val="0"/>
      <w:marRight w:val="0"/>
      <w:marTop w:val="0"/>
      <w:marBottom w:val="0"/>
      <w:divBdr>
        <w:top w:val="none" w:sz="0" w:space="0" w:color="auto"/>
        <w:left w:val="none" w:sz="0" w:space="0" w:color="auto"/>
        <w:bottom w:val="none" w:sz="0" w:space="0" w:color="auto"/>
        <w:right w:val="none" w:sz="0" w:space="0" w:color="auto"/>
      </w:divBdr>
    </w:div>
    <w:div w:id="21355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vtodor-eng.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vtodor-eng.ru" TargetMode="External"/><Relationship Id="rId5" Type="http://schemas.openxmlformats.org/officeDocument/2006/relationships/webSettings" Target="webSettings.xml"/><Relationship Id="rId10" Type="http://schemas.openxmlformats.org/officeDocument/2006/relationships/hyperlink" Target="mailto:post@avtodor-eng.ru" TargetMode="External"/><Relationship Id="rId4" Type="http://schemas.openxmlformats.org/officeDocument/2006/relationships/settings" Target="settings.xml"/><Relationship Id="rId9" Type="http://schemas.openxmlformats.org/officeDocument/2006/relationships/hyperlink" Target="mailto:post@avtodor-eng.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1CD2C-C37E-49D2-969A-DD80EFC1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7845</Words>
  <Characters>44723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V.Lavrov@russianhighways.ru</dc:creator>
  <cp:lastModifiedBy>Жиганов Алексей Валерьевич</cp:lastModifiedBy>
  <cp:revision>6</cp:revision>
  <cp:lastPrinted>2012-09-06T11:22:00Z</cp:lastPrinted>
  <dcterms:created xsi:type="dcterms:W3CDTF">2017-09-21T13:31:00Z</dcterms:created>
  <dcterms:modified xsi:type="dcterms:W3CDTF">2017-09-28T13:15:00Z</dcterms:modified>
</cp:coreProperties>
</file>